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D87" w:rsidRPr="00930381" w:rsidRDefault="00E62D87" w:rsidP="00E62D87">
      <w:pPr>
        <w:autoSpaceDE w:val="0"/>
        <w:autoSpaceDN w:val="0"/>
        <w:adjustRightInd w:val="0"/>
        <w:spacing w:after="0" w:line="240" w:lineRule="auto"/>
        <w:ind w:left="7082" w:right="-425" w:firstLine="431"/>
        <w:rPr>
          <w:rFonts w:ascii="Cambria" w:hAnsi="Cambria" w:cs="TimesNewRomanPSMT"/>
          <w:sz w:val="16"/>
          <w:szCs w:val="16"/>
        </w:rPr>
      </w:pPr>
      <w:r>
        <w:rPr>
          <w:rFonts w:ascii="Cambria" w:hAnsi="Cambria" w:cs="TimesNewRomanPSMT"/>
          <w:noProof/>
          <w:sz w:val="16"/>
          <w:szCs w:val="16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-205740</wp:posOffset>
            </wp:positionH>
            <wp:positionV relativeFrom="paragraph">
              <wp:posOffset>-74295</wp:posOffset>
            </wp:positionV>
            <wp:extent cx="1533525" cy="447675"/>
            <wp:effectExtent l="19050" t="0" r="9525" b="0"/>
            <wp:wrapNone/>
            <wp:docPr id="3" name="Image 2" descr="GFA LOGO 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GFA LOGO FINA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E11C4">
        <w:rPr>
          <w:rFonts w:ascii="Cambria" w:hAnsi="Cambria" w:cs="TimesNewRomanPSMT"/>
          <w:noProof/>
          <w:sz w:val="16"/>
          <w:szCs w:val="1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371.55pt;margin-top:-2.45pt;width:0;height:62.25pt;z-index:251658240;mso-position-horizontal-relative:text;mso-position-vertical-relative:text" o:connectortype="straight"/>
        </w:pict>
      </w:r>
      <w:r w:rsidRPr="00930381">
        <w:rPr>
          <w:rFonts w:ascii="Cambria" w:hAnsi="Cambria" w:cs="TimesNewRomanPSMT"/>
          <w:sz w:val="16"/>
          <w:szCs w:val="16"/>
        </w:rPr>
        <w:t>GFA sarl</w:t>
      </w:r>
      <w:r w:rsidRPr="00930381">
        <w:rPr>
          <w:rFonts w:ascii="Cambria" w:hAnsi="Cambria" w:cs="TimesNewRomanPSMT"/>
          <w:sz w:val="16"/>
          <w:szCs w:val="16"/>
        </w:rPr>
        <w:tab/>
      </w:r>
    </w:p>
    <w:p w:rsidR="00E62D87" w:rsidRDefault="00E62D87" w:rsidP="00E62D87">
      <w:pPr>
        <w:autoSpaceDE w:val="0"/>
        <w:autoSpaceDN w:val="0"/>
        <w:adjustRightInd w:val="0"/>
        <w:spacing w:after="0" w:line="240" w:lineRule="auto"/>
        <w:ind w:left="7082" w:right="-425" w:firstLine="431"/>
        <w:rPr>
          <w:rFonts w:ascii="Cambria" w:hAnsi="Cambria" w:cs="TimesNewRomanPSMT"/>
          <w:sz w:val="16"/>
          <w:szCs w:val="16"/>
        </w:rPr>
      </w:pPr>
      <w:r w:rsidRPr="00930381">
        <w:rPr>
          <w:rFonts w:ascii="Cambria" w:hAnsi="Cambria" w:cs="TimesNewRomanPSMT"/>
          <w:sz w:val="16"/>
          <w:szCs w:val="16"/>
        </w:rPr>
        <w:t xml:space="preserve">GLOBAL FINANCE ALGERIA </w:t>
      </w:r>
    </w:p>
    <w:p w:rsidR="00E62D87" w:rsidRPr="00CA1AD3" w:rsidRDefault="00E62D87" w:rsidP="00E62D87">
      <w:pPr>
        <w:autoSpaceDE w:val="0"/>
        <w:autoSpaceDN w:val="0"/>
        <w:adjustRightInd w:val="0"/>
        <w:spacing w:after="0" w:line="240" w:lineRule="auto"/>
        <w:ind w:left="7082" w:right="-425" w:firstLine="431"/>
        <w:rPr>
          <w:rFonts w:ascii="Cambria" w:hAnsi="Cambria" w:cs="TimesNewRomanPSMT"/>
          <w:sz w:val="16"/>
          <w:szCs w:val="16"/>
        </w:rPr>
      </w:pPr>
      <w:r w:rsidRPr="00CA1AD3">
        <w:rPr>
          <w:rFonts w:ascii="Cambria" w:hAnsi="Cambria" w:cs="TimesNewRomanPSMT"/>
          <w:sz w:val="16"/>
          <w:szCs w:val="16"/>
        </w:rPr>
        <w:t>ComplexeWakfHaï El Kiram</w:t>
      </w:r>
    </w:p>
    <w:p w:rsidR="00E62D87" w:rsidRPr="00CA1AD3" w:rsidRDefault="001E11C4" w:rsidP="00E62D87">
      <w:pPr>
        <w:autoSpaceDE w:val="0"/>
        <w:autoSpaceDN w:val="0"/>
        <w:adjustRightInd w:val="0"/>
        <w:spacing w:after="0" w:line="240" w:lineRule="auto"/>
        <w:ind w:left="7082" w:right="-425" w:firstLine="431"/>
        <w:rPr>
          <w:rFonts w:ascii="Cambria" w:hAnsi="Cambria" w:cs="TimesNewRomanPSMT"/>
          <w:sz w:val="16"/>
          <w:szCs w:val="16"/>
        </w:rPr>
      </w:pPr>
      <w:r>
        <w:rPr>
          <w:rFonts w:ascii="Cambria" w:hAnsi="Cambria" w:cs="TimesNewRomanPSMT"/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289.05pt;margin-top:-17.65pt;width:1in;height:36pt;z-index:251665408" strokecolor="white">
            <v:textbox>
              <w:txbxContent>
                <w:p w:rsidR="00B24542" w:rsidRPr="00E642C1" w:rsidRDefault="001E11C4" w:rsidP="00E62D87">
                  <w:pPr>
                    <w:spacing w:after="60" w:line="240" w:lineRule="auto"/>
                    <w:jc w:val="center"/>
                    <w:rPr>
                      <w:rFonts w:ascii="Cambria" w:hAnsi="Cambria"/>
                      <w:sz w:val="16"/>
                      <w:szCs w:val="16"/>
                    </w:rPr>
                  </w:pPr>
                  <w:hyperlink r:id="rId9" w:history="1">
                    <w:r w:rsidR="00B24542" w:rsidRPr="00E642C1">
                      <w:rPr>
                        <w:rStyle w:val="Lienhypertexte"/>
                        <w:rFonts w:ascii="Cambria" w:hAnsi="Cambria"/>
                        <w:color w:val="auto"/>
                        <w:sz w:val="16"/>
                        <w:szCs w:val="16"/>
                        <w:u w:val="none"/>
                      </w:rPr>
                      <w:t>contact@gfa.dz</w:t>
                    </w:r>
                  </w:hyperlink>
                </w:p>
                <w:p w:rsidR="00B24542" w:rsidRPr="00E642C1" w:rsidRDefault="001E11C4" w:rsidP="00E62D87">
                  <w:pPr>
                    <w:spacing w:after="60" w:line="240" w:lineRule="auto"/>
                    <w:jc w:val="center"/>
                    <w:rPr>
                      <w:rFonts w:ascii="Cambria" w:hAnsi="Cambria"/>
                      <w:sz w:val="16"/>
                      <w:szCs w:val="16"/>
                    </w:rPr>
                  </w:pPr>
                  <w:hyperlink r:id="rId10" w:history="1">
                    <w:r w:rsidR="00B24542" w:rsidRPr="00E642C1">
                      <w:rPr>
                        <w:rStyle w:val="Lienhypertexte"/>
                        <w:rFonts w:ascii="Cambria" w:hAnsi="Cambria"/>
                        <w:color w:val="auto"/>
                        <w:sz w:val="16"/>
                        <w:szCs w:val="16"/>
                        <w:u w:val="none"/>
                      </w:rPr>
                      <w:t>www.gfa.dz</w:t>
                    </w:r>
                  </w:hyperlink>
                </w:p>
                <w:p w:rsidR="00B24542" w:rsidRPr="00FE1541" w:rsidRDefault="00B24542" w:rsidP="00E62D87">
                  <w:pPr>
                    <w:spacing w:after="120"/>
                    <w:jc w:val="center"/>
                    <w:rPr>
                      <w:rFonts w:ascii="Cambria" w:hAnsi="Cambria"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 w:rsidR="00E62D87" w:rsidRPr="00CA1AD3">
        <w:rPr>
          <w:rFonts w:ascii="Cambria" w:hAnsi="Cambria" w:cs="TimesNewRomanPSMT"/>
          <w:sz w:val="16"/>
          <w:szCs w:val="16"/>
        </w:rPr>
        <w:t>Rue Abdelkader MEZOUAR</w:t>
      </w:r>
    </w:p>
    <w:p w:rsidR="00E62D87" w:rsidRPr="00CA1AD3" w:rsidRDefault="001E11C4" w:rsidP="00E62D87">
      <w:pPr>
        <w:autoSpaceDE w:val="0"/>
        <w:autoSpaceDN w:val="0"/>
        <w:adjustRightInd w:val="0"/>
        <w:spacing w:after="0" w:line="240" w:lineRule="auto"/>
        <w:ind w:left="7082" w:right="-425" w:firstLine="431"/>
        <w:rPr>
          <w:rFonts w:ascii="Cambria" w:hAnsi="Cambria" w:cs="TimesNewRomanPSMT"/>
          <w:sz w:val="16"/>
          <w:szCs w:val="16"/>
        </w:rPr>
      </w:pPr>
      <w:r>
        <w:rPr>
          <w:rFonts w:ascii="Cambria" w:hAnsi="Cambria" w:cs="TimesNewRomanPSMT"/>
          <w:noProof/>
          <w:sz w:val="16"/>
          <w:szCs w:val="16"/>
        </w:rPr>
        <w:pict>
          <v:shape id="_x0000_s1032" type="#_x0000_t202" style="position:absolute;left:0;text-align:left;margin-left:-19.95pt;margin-top:-9.6pt;width:221.95pt;height:37.75pt;z-index:251664384" strokecolor="white">
            <v:textbox>
              <w:txbxContent>
                <w:p w:rsidR="00B24542" w:rsidRPr="00FE1541" w:rsidRDefault="00B24542" w:rsidP="00E62D87">
                  <w:pPr>
                    <w:spacing w:after="0" w:line="240" w:lineRule="auto"/>
                    <w:outlineLv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E1541">
                    <w:rPr>
                      <w:rFonts w:ascii="Arial" w:hAnsi="Arial" w:cs="Arial"/>
                      <w:sz w:val="20"/>
                      <w:szCs w:val="20"/>
                    </w:rPr>
                    <w:t>Financial Training &amp; Consulting Company</w:t>
                  </w:r>
                </w:p>
                <w:p w:rsidR="00B24542" w:rsidRPr="00FE1541" w:rsidRDefault="00B24542" w:rsidP="00E62D87">
                  <w:pPr>
                    <w:spacing w:after="0" w:line="240" w:lineRule="auto"/>
                    <w:outlineLvl w:val="0"/>
                    <w:rPr>
                      <w:rFonts w:ascii="Arial" w:hAnsi="Arial" w:cs="Arial"/>
                    </w:rPr>
                  </w:pPr>
                  <w:r w:rsidRPr="00377730">
                    <w:rPr>
                      <w:rFonts w:ascii="Arial" w:hAnsi="Arial" w:cs="Arial"/>
                      <w:b/>
                      <w:sz w:val="16"/>
                      <w:szCs w:val="16"/>
                    </w:rPr>
                    <w:t>E</w:t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cole </w:t>
                  </w:r>
                  <w:r w:rsidRPr="00377730">
                    <w:rPr>
                      <w:rFonts w:ascii="Arial" w:hAnsi="Arial" w:cs="Arial"/>
                      <w:b/>
                      <w:sz w:val="16"/>
                      <w:szCs w:val="16"/>
                    </w:rPr>
                    <w:t>Agré</w:t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é</w:t>
                  </w:r>
                  <w:r w:rsidRPr="00377730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e par l’Etat </w:t>
                  </w:r>
                </w:p>
                <w:p w:rsidR="00B24542" w:rsidRPr="00473272" w:rsidRDefault="00B24542" w:rsidP="00E62D87">
                  <w:pPr>
                    <w:outlineLvl w:val="0"/>
                    <w:rPr>
                      <w:b/>
                    </w:rPr>
                  </w:pPr>
                  <w:r w:rsidRPr="00377730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Arrêté N°5044 </w:t>
                  </w:r>
                </w:p>
                <w:p w:rsidR="00B24542" w:rsidRDefault="00B24542" w:rsidP="00E62D87"/>
              </w:txbxContent>
            </v:textbox>
          </v:shape>
        </w:pict>
      </w:r>
      <w:r w:rsidR="00E62D87" w:rsidRPr="00CA1AD3">
        <w:rPr>
          <w:rFonts w:ascii="Cambria" w:hAnsi="Cambria" w:cs="TimesNewRomanPSMT"/>
          <w:sz w:val="16"/>
          <w:szCs w:val="16"/>
        </w:rPr>
        <w:t>Bt 07 Tixerain,Birkhadem, Alger</w:t>
      </w:r>
    </w:p>
    <w:p w:rsidR="00E62D87" w:rsidRPr="00CA1AD3" w:rsidRDefault="00E62D87" w:rsidP="00E62D87">
      <w:pPr>
        <w:autoSpaceDE w:val="0"/>
        <w:autoSpaceDN w:val="0"/>
        <w:adjustRightInd w:val="0"/>
        <w:spacing w:after="0" w:line="240" w:lineRule="auto"/>
        <w:ind w:left="7082" w:right="-425" w:firstLine="431"/>
        <w:rPr>
          <w:rFonts w:ascii="Cambria" w:hAnsi="Cambria" w:cs="TimesNewRomanPSMT"/>
          <w:sz w:val="16"/>
          <w:szCs w:val="16"/>
        </w:rPr>
      </w:pPr>
      <w:r w:rsidRPr="00CA1AD3">
        <w:rPr>
          <w:rFonts w:ascii="Cambria" w:hAnsi="Cambria" w:cs="TimesNewRomanPSMT"/>
          <w:sz w:val="16"/>
          <w:szCs w:val="16"/>
        </w:rPr>
        <w:t>Tél/Fax : +213 (0) 21 57 00 39</w:t>
      </w:r>
    </w:p>
    <w:p w:rsidR="00E62D87" w:rsidRPr="00CA1AD3" w:rsidRDefault="00E62D87" w:rsidP="00E62D87">
      <w:pPr>
        <w:autoSpaceDE w:val="0"/>
        <w:autoSpaceDN w:val="0"/>
        <w:adjustRightInd w:val="0"/>
        <w:spacing w:after="0" w:line="240" w:lineRule="auto"/>
        <w:ind w:left="7082" w:right="-425" w:firstLine="431"/>
        <w:rPr>
          <w:rFonts w:ascii="Cambria" w:hAnsi="Cambria" w:cs="TimesNewRomanPSMT"/>
          <w:sz w:val="16"/>
          <w:szCs w:val="16"/>
        </w:rPr>
      </w:pPr>
    </w:p>
    <w:p w:rsidR="00E62D87" w:rsidRDefault="001E11C4" w:rsidP="00E62D87">
      <w:r w:rsidRPr="001E11C4">
        <w:rPr>
          <w:rFonts w:ascii="Arial Narrow" w:hAnsi="Arial Narrow"/>
          <w:i/>
          <w:iCs/>
          <w:noProof/>
          <w:color w:val="993300"/>
          <w:sz w:val="20"/>
          <w:szCs w:val="20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27" type="#_x0000_t176" style="position:absolute;margin-left:73.95pt;margin-top:12.8pt;width:343.35pt;height:60.45pt;z-index:-251655168" strokecolor="#c00000">
            <v:textbox style="mso-next-textbox:#_x0000_s1027">
              <w:txbxContent>
                <w:p w:rsidR="00D63A02" w:rsidRPr="00D63A02" w:rsidRDefault="00D63A02" w:rsidP="00D63A02">
                  <w:pPr>
                    <w:pStyle w:val="NormalWeb"/>
                    <w:spacing w:before="0" w:beforeAutospacing="0" w:after="0" w:afterAutospacing="0" w:line="288" w:lineRule="auto"/>
                    <w:ind w:left="-567"/>
                    <w:jc w:val="center"/>
                    <w:rPr>
                      <w:rFonts w:asciiTheme="majorBidi" w:hAnsiTheme="majorBidi" w:cstheme="majorBidi"/>
                      <w:sz w:val="28"/>
                      <w:szCs w:val="28"/>
                    </w:rPr>
                  </w:pPr>
                  <w:r w:rsidRPr="00D63A02">
                    <w:rPr>
                      <w:rFonts w:asciiTheme="majorBidi" w:hAnsiTheme="majorBidi" w:cstheme="majorBidi"/>
                      <w:b/>
                      <w:bCs/>
                      <w:kern w:val="24"/>
                      <w:position w:val="1"/>
                      <w:sz w:val="28"/>
                      <w:szCs w:val="28"/>
                    </w:rPr>
                    <w:t>Le processus du recrutement</w:t>
                  </w:r>
                </w:p>
                <w:p w:rsidR="0092062C" w:rsidRPr="00CA1AD3" w:rsidRDefault="00CA1AD3" w:rsidP="00CA1AD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</w:rPr>
                  </w:pPr>
                  <w:r w:rsidRPr="00CA1AD3">
                    <w:rPr>
                      <w:rFonts w:asciiTheme="majorBidi" w:hAnsiTheme="majorBidi" w:cstheme="majorBidi"/>
                      <w:b/>
                      <w:bCs/>
                    </w:rPr>
                    <w:t>Le : 10 décembre 2018</w:t>
                  </w:r>
                </w:p>
                <w:p w:rsidR="00B24542" w:rsidRPr="0092062C" w:rsidRDefault="00B24542" w:rsidP="0092062C">
                  <w:pPr>
                    <w:rPr>
                      <w:szCs w:val="24"/>
                    </w:rPr>
                  </w:pPr>
                </w:p>
              </w:txbxContent>
            </v:textbox>
          </v:shape>
        </w:pict>
      </w:r>
    </w:p>
    <w:p w:rsidR="00E62D87" w:rsidRPr="00E62D87" w:rsidRDefault="00E62D87" w:rsidP="00E62D87"/>
    <w:p w:rsidR="00BE49C4" w:rsidRDefault="00BE49C4" w:rsidP="00F329C1">
      <w:pPr>
        <w:pStyle w:val="Titre1"/>
        <w:rPr>
          <w:rFonts w:ascii="Arial Narrow" w:hAnsi="Arial Narrow"/>
          <w:i/>
          <w:iCs/>
          <w:color w:val="993300"/>
          <w:sz w:val="20"/>
          <w:szCs w:val="20"/>
        </w:rPr>
      </w:pPr>
    </w:p>
    <w:p w:rsidR="003D56E4" w:rsidRDefault="001E11C4" w:rsidP="00F329C1">
      <w:pPr>
        <w:pStyle w:val="Titre1"/>
        <w:rPr>
          <w:rFonts w:ascii="Arial Narrow" w:hAnsi="Arial Narrow"/>
          <w:i/>
          <w:iCs/>
          <w:color w:val="993300"/>
          <w:sz w:val="20"/>
          <w:szCs w:val="20"/>
        </w:rPr>
      </w:pPr>
      <w:r w:rsidRPr="001E11C4">
        <w:rPr>
          <w:rFonts w:ascii="Arial Narrow" w:hAnsi="Arial Narrow"/>
          <w:b w:val="0"/>
          <w:bCs w:val="0"/>
          <w:i/>
          <w:iCs/>
          <w:noProof/>
          <w:color w:val="993300"/>
          <w:sz w:val="20"/>
          <w:szCs w:val="20"/>
        </w:rPr>
        <w:pict>
          <v:shape id="_x0000_s1026" type="#_x0000_t176" style="position:absolute;left:0;text-align:left;margin-left:301.85pt;margin-top:2.65pt;width:94.5pt;height:25.5pt;z-index:251660288">
            <v:textbox style="mso-next-textbox:#_x0000_s1026">
              <w:txbxContent>
                <w:p w:rsidR="00B24542" w:rsidRPr="0086299F" w:rsidRDefault="00B24542" w:rsidP="006A52AC">
                  <w:pPr>
                    <w:spacing w:before="60" w:after="0" w:line="240" w:lineRule="auto"/>
                    <w:rPr>
                      <w:rFonts w:asciiTheme="majorHAnsi" w:hAnsiTheme="majorHAnsi"/>
                    </w:rPr>
                  </w:pPr>
                  <w:r w:rsidRPr="0086299F">
                    <w:rPr>
                      <w:rFonts w:asciiTheme="majorHAnsi" w:hAnsiTheme="majorHAnsi"/>
                      <w:b/>
                      <w:bCs/>
                      <w:color w:val="C00000"/>
                      <w:u w:val="single"/>
                    </w:rPr>
                    <w:t>Durée </w:t>
                  </w:r>
                  <w:r w:rsidR="00CA1AD3" w:rsidRPr="0086299F">
                    <w:rPr>
                      <w:rFonts w:asciiTheme="majorHAnsi" w:hAnsiTheme="majorHAnsi"/>
                      <w:color w:val="C00000"/>
                    </w:rPr>
                    <w:t>:</w:t>
                  </w:r>
                  <w:r w:rsidR="00CA1AD3">
                    <w:rPr>
                      <w:rFonts w:asciiTheme="majorHAnsi" w:hAnsiTheme="majorHAnsi"/>
                      <w:color w:val="C00000"/>
                    </w:rPr>
                    <w:t xml:space="preserve"> 1 </w:t>
                  </w:r>
                  <w:r w:rsidR="004B5292">
                    <w:rPr>
                      <w:rFonts w:asciiTheme="majorHAnsi" w:hAnsiTheme="majorHAnsi"/>
                      <w:color w:val="C00000"/>
                    </w:rPr>
                    <w:t xml:space="preserve"> </w:t>
                  </w:r>
                  <w:r w:rsidR="001F509C">
                    <w:rPr>
                      <w:rFonts w:asciiTheme="majorHAnsi" w:hAnsiTheme="majorHAnsi"/>
                      <w:color w:val="C00000"/>
                    </w:rPr>
                    <w:t>jour</w:t>
                  </w:r>
                  <w:r w:rsidR="0004630B">
                    <w:rPr>
                      <w:rFonts w:asciiTheme="majorHAnsi" w:hAnsiTheme="majorHAnsi"/>
                      <w:color w:val="C00000"/>
                    </w:rPr>
                    <w:t>s</w:t>
                  </w:r>
                </w:p>
              </w:txbxContent>
            </v:textbox>
          </v:shape>
        </w:pict>
      </w:r>
    </w:p>
    <w:p w:rsidR="003D56E4" w:rsidRDefault="003D56E4" w:rsidP="00F329C1">
      <w:pPr>
        <w:pStyle w:val="Titre1"/>
        <w:rPr>
          <w:rFonts w:ascii="Arial Narrow" w:hAnsi="Arial Narrow"/>
          <w:i/>
          <w:iCs/>
          <w:color w:val="993300"/>
          <w:sz w:val="20"/>
          <w:szCs w:val="20"/>
        </w:rPr>
      </w:pPr>
    </w:p>
    <w:p w:rsidR="00D63A02" w:rsidRPr="00E275A9" w:rsidRDefault="00D63A02" w:rsidP="00D63A02">
      <w:pPr>
        <w:pStyle w:val="Paragraphedeliste"/>
        <w:kinsoku w:val="0"/>
        <w:overflowPunct w:val="0"/>
        <w:ind w:left="1440"/>
        <w:textAlignment w:val="baseline"/>
        <w:rPr>
          <w:rFonts w:asciiTheme="majorBidi" w:hAnsiTheme="majorBidi" w:cstheme="majorBidi"/>
          <w:color w:val="0F6FC6"/>
          <w:sz w:val="28"/>
          <w:szCs w:val="28"/>
        </w:rPr>
      </w:pPr>
    </w:p>
    <w:p w:rsidR="00D63A02" w:rsidRPr="00E275A9" w:rsidRDefault="00D63A02" w:rsidP="00D63A02">
      <w:pPr>
        <w:pStyle w:val="Paragraphedeliste"/>
        <w:kinsoku w:val="0"/>
        <w:overflowPunct w:val="0"/>
        <w:ind w:left="1440"/>
        <w:textAlignment w:val="baseline"/>
        <w:rPr>
          <w:rFonts w:asciiTheme="majorBidi" w:hAnsiTheme="majorBidi" w:cstheme="majorBidi"/>
          <w:color w:val="0F6FC6"/>
          <w:sz w:val="28"/>
          <w:szCs w:val="28"/>
        </w:rPr>
      </w:pPr>
    </w:p>
    <w:p w:rsidR="00D63A02" w:rsidRPr="00CA1AD3" w:rsidRDefault="00D63A02" w:rsidP="00CA1AD3">
      <w:pPr>
        <w:kinsoku w:val="0"/>
        <w:overflowPunct w:val="0"/>
        <w:textAlignment w:val="baseline"/>
        <w:rPr>
          <w:rFonts w:asciiTheme="majorBidi" w:hAnsiTheme="majorBidi" w:cstheme="majorBidi"/>
          <w:b/>
          <w:sz w:val="28"/>
          <w:szCs w:val="28"/>
          <w:u w:val="single"/>
        </w:rPr>
      </w:pPr>
      <w:r w:rsidRPr="00CA1AD3">
        <w:rPr>
          <w:rFonts w:asciiTheme="majorBidi" w:hAnsiTheme="majorBidi" w:cstheme="majorBidi"/>
          <w:b/>
          <w:sz w:val="28"/>
          <w:szCs w:val="28"/>
          <w:u w:val="single"/>
        </w:rPr>
        <w:t>Objectifs de la formation :</w:t>
      </w:r>
    </w:p>
    <w:p w:rsidR="00D63A02" w:rsidRPr="00D63A02" w:rsidRDefault="00D63A02" w:rsidP="00D63A02">
      <w:pPr>
        <w:pStyle w:val="Paragraphedeliste"/>
        <w:kinsoku w:val="0"/>
        <w:overflowPunct w:val="0"/>
        <w:ind w:left="1440"/>
        <w:textAlignment w:val="baseline"/>
        <w:rPr>
          <w:rFonts w:asciiTheme="majorBidi" w:hAnsiTheme="majorBidi" w:cstheme="majorBidi"/>
          <w:sz w:val="28"/>
          <w:szCs w:val="28"/>
        </w:rPr>
      </w:pPr>
    </w:p>
    <w:p w:rsidR="00D63A02" w:rsidRPr="00D63A02" w:rsidRDefault="00D63A02" w:rsidP="00D63A02">
      <w:pPr>
        <w:pStyle w:val="Paragraphedeliste"/>
        <w:numPr>
          <w:ilvl w:val="0"/>
          <w:numId w:val="29"/>
        </w:numPr>
        <w:kinsoku w:val="0"/>
        <w:overflowPunct w:val="0"/>
        <w:spacing w:after="0" w:line="240" w:lineRule="auto"/>
        <w:textAlignment w:val="baseline"/>
        <w:rPr>
          <w:rFonts w:asciiTheme="majorBidi" w:hAnsiTheme="majorBidi" w:cstheme="majorBidi"/>
          <w:sz w:val="28"/>
          <w:szCs w:val="28"/>
        </w:rPr>
      </w:pPr>
      <w:r w:rsidRPr="00D63A02">
        <w:rPr>
          <w:rFonts w:asciiTheme="majorBidi" w:hAnsiTheme="majorBidi" w:cstheme="majorBidi"/>
          <w:sz w:val="28"/>
          <w:szCs w:val="28"/>
        </w:rPr>
        <w:t>Connaitre le cheminement chronologique du processus de recrutement.</w:t>
      </w:r>
    </w:p>
    <w:p w:rsidR="00D63A02" w:rsidRPr="00D63A02" w:rsidRDefault="00D63A02" w:rsidP="00D63A02">
      <w:pPr>
        <w:pStyle w:val="Paragraphedeliste"/>
        <w:numPr>
          <w:ilvl w:val="0"/>
          <w:numId w:val="29"/>
        </w:num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D63A02">
        <w:rPr>
          <w:rFonts w:asciiTheme="majorBidi" w:hAnsiTheme="majorBidi" w:cstheme="majorBidi"/>
          <w:sz w:val="28"/>
          <w:szCs w:val="28"/>
        </w:rPr>
        <w:t>Maitriser les différentes étapes de l’opération de recrutement.</w:t>
      </w:r>
      <w:bookmarkStart w:id="0" w:name="_GoBack"/>
      <w:bookmarkEnd w:id="0"/>
    </w:p>
    <w:p w:rsidR="00D63A02" w:rsidRPr="00D63A02" w:rsidRDefault="00D63A02" w:rsidP="00D63A02">
      <w:pPr>
        <w:pStyle w:val="Paragraphedeliste"/>
        <w:numPr>
          <w:ilvl w:val="0"/>
          <w:numId w:val="29"/>
        </w:numPr>
        <w:kinsoku w:val="0"/>
        <w:overflowPunct w:val="0"/>
        <w:spacing w:after="0" w:line="240" w:lineRule="auto"/>
        <w:textAlignment w:val="baseline"/>
        <w:rPr>
          <w:rFonts w:asciiTheme="majorBidi" w:hAnsiTheme="majorBidi" w:cstheme="majorBidi"/>
          <w:sz w:val="28"/>
          <w:szCs w:val="28"/>
        </w:rPr>
      </w:pPr>
      <w:r w:rsidRPr="00D63A02">
        <w:rPr>
          <w:rFonts w:asciiTheme="majorBidi" w:hAnsiTheme="majorBidi" w:cstheme="majorBidi"/>
          <w:sz w:val="28"/>
          <w:szCs w:val="28"/>
        </w:rPr>
        <w:t>Acquérir les techniques nécessaires pour conduire les entretiens de sélection</w:t>
      </w:r>
    </w:p>
    <w:p w:rsidR="00D63A02" w:rsidRPr="00D63A02" w:rsidRDefault="00D63A02" w:rsidP="00D63A02">
      <w:pPr>
        <w:pStyle w:val="Paragraphedeliste"/>
        <w:numPr>
          <w:ilvl w:val="0"/>
          <w:numId w:val="29"/>
        </w:numPr>
        <w:kinsoku w:val="0"/>
        <w:overflowPunct w:val="0"/>
        <w:spacing w:after="0" w:line="240" w:lineRule="auto"/>
        <w:textAlignment w:val="baseline"/>
        <w:rPr>
          <w:rFonts w:asciiTheme="majorBidi" w:hAnsiTheme="majorBidi" w:cstheme="majorBidi"/>
          <w:sz w:val="28"/>
          <w:szCs w:val="28"/>
        </w:rPr>
      </w:pPr>
      <w:r w:rsidRPr="00D63A02">
        <w:rPr>
          <w:rFonts w:asciiTheme="majorBidi" w:hAnsiTheme="majorBidi" w:cstheme="majorBidi"/>
          <w:sz w:val="28"/>
          <w:szCs w:val="28"/>
        </w:rPr>
        <w:t>Adopter la bonne posture lors des entretiens  .</w:t>
      </w:r>
    </w:p>
    <w:p w:rsidR="00D63A02" w:rsidRPr="00D63A02" w:rsidRDefault="00D63A02" w:rsidP="00D63A02">
      <w:pPr>
        <w:pStyle w:val="Paragraphedeliste"/>
        <w:numPr>
          <w:ilvl w:val="0"/>
          <w:numId w:val="29"/>
        </w:numPr>
        <w:kinsoku w:val="0"/>
        <w:overflowPunct w:val="0"/>
        <w:spacing w:after="0" w:line="240" w:lineRule="auto"/>
        <w:textAlignment w:val="baseline"/>
        <w:rPr>
          <w:rFonts w:asciiTheme="majorBidi" w:hAnsiTheme="majorBidi" w:cstheme="majorBidi"/>
          <w:sz w:val="28"/>
          <w:szCs w:val="28"/>
        </w:rPr>
      </w:pPr>
      <w:r w:rsidRPr="00D63A02">
        <w:rPr>
          <w:rFonts w:asciiTheme="majorBidi" w:hAnsiTheme="majorBidi" w:cstheme="majorBidi"/>
          <w:sz w:val="28"/>
          <w:szCs w:val="28"/>
        </w:rPr>
        <w:t>S’approprier des outils nécessaires pour réussir les recrutements</w:t>
      </w:r>
    </w:p>
    <w:p w:rsidR="00D63A02" w:rsidRPr="00D63A02" w:rsidRDefault="00D63A02" w:rsidP="00D63A02">
      <w:pPr>
        <w:pStyle w:val="Paragraphedeliste"/>
        <w:kinsoku w:val="0"/>
        <w:overflowPunct w:val="0"/>
        <w:ind w:left="1440"/>
        <w:textAlignment w:val="baseline"/>
        <w:rPr>
          <w:rFonts w:asciiTheme="majorBidi" w:hAnsiTheme="majorBidi" w:cstheme="majorBidi"/>
          <w:sz w:val="28"/>
          <w:szCs w:val="28"/>
        </w:rPr>
      </w:pPr>
    </w:p>
    <w:p w:rsidR="00D63A02" w:rsidRPr="00D63A02" w:rsidRDefault="00D63A02" w:rsidP="00D63A02">
      <w:pPr>
        <w:pStyle w:val="Paragraphedeliste"/>
        <w:kinsoku w:val="0"/>
        <w:overflowPunct w:val="0"/>
        <w:ind w:left="1440"/>
        <w:textAlignment w:val="baseline"/>
        <w:rPr>
          <w:rFonts w:asciiTheme="majorBidi" w:hAnsiTheme="majorBidi" w:cstheme="majorBidi"/>
          <w:sz w:val="28"/>
          <w:szCs w:val="28"/>
        </w:rPr>
      </w:pPr>
    </w:p>
    <w:p w:rsidR="00D63A02" w:rsidRPr="00CA1AD3" w:rsidRDefault="00D63A02" w:rsidP="00CA1AD3">
      <w:pPr>
        <w:kinsoku w:val="0"/>
        <w:overflowPunct w:val="0"/>
        <w:textAlignment w:val="baseline"/>
        <w:rPr>
          <w:rFonts w:asciiTheme="majorBidi" w:hAnsiTheme="majorBidi" w:cstheme="majorBidi"/>
          <w:b/>
          <w:sz w:val="28"/>
          <w:szCs w:val="28"/>
          <w:u w:val="single"/>
        </w:rPr>
      </w:pPr>
      <w:r w:rsidRPr="00CA1AD3">
        <w:rPr>
          <w:rFonts w:asciiTheme="majorBidi" w:hAnsiTheme="majorBidi" w:cstheme="majorBidi"/>
          <w:b/>
          <w:sz w:val="28"/>
          <w:szCs w:val="28"/>
          <w:u w:val="single"/>
        </w:rPr>
        <w:t>Population ciblée :</w:t>
      </w:r>
    </w:p>
    <w:p w:rsidR="00D63A02" w:rsidRPr="00D63A02" w:rsidRDefault="00D63A02" w:rsidP="00D63A02">
      <w:pPr>
        <w:pStyle w:val="Paragraphedeliste"/>
        <w:kinsoku w:val="0"/>
        <w:overflowPunct w:val="0"/>
        <w:ind w:left="1440"/>
        <w:textAlignment w:val="baseline"/>
        <w:rPr>
          <w:rFonts w:asciiTheme="majorBidi" w:hAnsiTheme="majorBidi" w:cstheme="majorBidi"/>
          <w:sz w:val="28"/>
          <w:szCs w:val="28"/>
        </w:rPr>
      </w:pPr>
      <w:r w:rsidRPr="00D63A02">
        <w:rPr>
          <w:rFonts w:asciiTheme="majorBidi" w:hAnsiTheme="majorBidi" w:cstheme="majorBidi"/>
          <w:sz w:val="28"/>
          <w:szCs w:val="28"/>
        </w:rPr>
        <w:t>Directeurs des ressources humaines</w:t>
      </w:r>
    </w:p>
    <w:p w:rsidR="00D63A02" w:rsidRPr="00D63A02" w:rsidRDefault="00D63A02" w:rsidP="00D63A02">
      <w:pPr>
        <w:pStyle w:val="Paragraphedeliste"/>
        <w:kinsoku w:val="0"/>
        <w:overflowPunct w:val="0"/>
        <w:ind w:left="1440"/>
        <w:textAlignment w:val="baseline"/>
        <w:rPr>
          <w:rFonts w:asciiTheme="majorBidi" w:hAnsiTheme="majorBidi" w:cstheme="majorBidi"/>
          <w:sz w:val="28"/>
          <w:szCs w:val="28"/>
        </w:rPr>
      </w:pPr>
      <w:r w:rsidRPr="00D63A02">
        <w:rPr>
          <w:rFonts w:asciiTheme="majorBidi" w:hAnsiTheme="majorBidi" w:cstheme="majorBidi"/>
          <w:sz w:val="28"/>
          <w:szCs w:val="28"/>
        </w:rPr>
        <w:t>Cadres en ressources humaines</w:t>
      </w:r>
    </w:p>
    <w:p w:rsidR="00D63A02" w:rsidRPr="00D63A02" w:rsidRDefault="00D63A02" w:rsidP="00D63A02">
      <w:pPr>
        <w:pStyle w:val="Paragraphedeliste"/>
        <w:kinsoku w:val="0"/>
        <w:overflowPunct w:val="0"/>
        <w:ind w:left="1440"/>
        <w:textAlignment w:val="baseline"/>
        <w:rPr>
          <w:rFonts w:asciiTheme="majorBidi" w:hAnsiTheme="majorBidi" w:cstheme="majorBidi"/>
          <w:sz w:val="28"/>
          <w:szCs w:val="28"/>
        </w:rPr>
      </w:pPr>
      <w:r w:rsidRPr="00D63A02">
        <w:rPr>
          <w:rFonts w:asciiTheme="majorBidi" w:hAnsiTheme="majorBidi" w:cstheme="majorBidi"/>
          <w:sz w:val="28"/>
          <w:szCs w:val="28"/>
        </w:rPr>
        <w:t>Responsables des services administration du personnel</w:t>
      </w:r>
    </w:p>
    <w:p w:rsidR="0092062C" w:rsidRPr="00CA1AD3" w:rsidRDefault="00D63A02" w:rsidP="00CA1AD3">
      <w:pPr>
        <w:pStyle w:val="Paragraphedeliste"/>
        <w:kinsoku w:val="0"/>
        <w:overflowPunct w:val="0"/>
        <w:ind w:left="1440"/>
        <w:textAlignment w:val="baseline"/>
        <w:rPr>
          <w:rFonts w:asciiTheme="majorBidi" w:hAnsiTheme="majorBidi" w:cstheme="majorBidi"/>
          <w:sz w:val="28"/>
          <w:szCs w:val="28"/>
        </w:rPr>
      </w:pPr>
      <w:r w:rsidRPr="00D63A02">
        <w:rPr>
          <w:rFonts w:asciiTheme="majorBidi" w:hAnsiTheme="majorBidi" w:cstheme="majorBidi"/>
          <w:sz w:val="28"/>
          <w:szCs w:val="28"/>
        </w:rPr>
        <w:t>Prestataires de service en GRH</w:t>
      </w:r>
    </w:p>
    <w:p w:rsidR="003D56E4" w:rsidRDefault="003D56E4" w:rsidP="00F329C1">
      <w:pPr>
        <w:pStyle w:val="Titre1"/>
        <w:rPr>
          <w:rFonts w:ascii="Arial Narrow" w:hAnsi="Arial Narrow"/>
          <w:i/>
          <w:iCs/>
          <w:color w:val="993300"/>
          <w:sz w:val="20"/>
          <w:szCs w:val="20"/>
        </w:rPr>
      </w:pPr>
    </w:p>
    <w:p w:rsidR="004B5292" w:rsidRDefault="004B5292" w:rsidP="004B5292">
      <w:pPr>
        <w:spacing w:after="0" w:line="240" w:lineRule="auto"/>
        <w:jc w:val="both"/>
        <w:rPr>
          <w:rFonts w:ascii="Cambria" w:hAnsi="Cambria"/>
          <w:iCs/>
          <w:sz w:val="24"/>
          <w:szCs w:val="24"/>
        </w:rPr>
      </w:pPr>
    </w:p>
    <w:p w:rsidR="004B5292" w:rsidRPr="00CA1AD3" w:rsidRDefault="004B5292" w:rsidP="004B5292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CA1AD3">
        <w:rPr>
          <w:rFonts w:asciiTheme="majorBidi" w:hAnsiTheme="majorBidi" w:cstheme="majorBidi"/>
          <w:b/>
          <w:bCs/>
          <w:sz w:val="28"/>
          <w:szCs w:val="28"/>
          <w:u w:val="single"/>
        </w:rPr>
        <w:t>Coût de la Formation</w:t>
      </w:r>
      <w:r w:rsidRPr="00CA1AD3">
        <w:rPr>
          <w:rFonts w:asciiTheme="majorBidi" w:hAnsiTheme="majorBidi" w:cstheme="majorBidi"/>
          <w:b/>
          <w:bCs/>
          <w:sz w:val="28"/>
          <w:szCs w:val="28"/>
        </w:rPr>
        <w:t xml:space="preserve"> : </w:t>
      </w:r>
    </w:p>
    <w:p w:rsidR="004B5292" w:rsidRDefault="004B5292" w:rsidP="004B529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</w:p>
    <w:p w:rsidR="004B5292" w:rsidRPr="004B5292" w:rsidRDefault="004B5292" w:rsidP="004B5292">
      <w:pPr>
        <w:spacing w:after="0" w:line="240" w:lineRule="auto"/>
        <w:jc w:val="both"/>
        <w:rPr>
          <w:rFonts w:ascii="Cambria" w:hAnsi="Cambria"/>
          <w:iCs/>
          <w:sz w:val="24"/>
          <w:szCs w:val="24"/>
        </w:rPr>
      </w:pPr>
      <w:r w:rsidRPr="00794118">
        <w:rPr>
          <w:rFonts w:asciiTheme="majorHAnsi" w:eastAsia="Times New Roman" w:hAnsiTheme="majorHAnsi" w:cs="Times New Roman"/>
          <w:bCs/>
          <w:sz w:val="24"/>
          <w:szCs w:val="24"/>
        </w:rPr>
        <w:t xml:space="preserve">  DZD </w:t>
      </w:r>
      <w:r w:rsidR="007B111E">
        <w:rPr>
          <w:rFonts w:asciiTheme="majorHAnsi" w:eastAsia="Times New Roman" w:hAnsiTheme="majorHAnsi" w:cs="Times New Roman"/>
          <w:bCs/>
          <w:sz w:val="24"/>
          <w:szCs w:val="24"/>
        </w:rPr>
        <w:t>22</w:t>
      </w:r>
      <w:r w:rsidRPr="00794118">
        <w:rPr>
          <w:rFonts w:asciiTheme="majorHAnsi" w:eastAsia="Times New Roman" w:hAnsiTheme="majorHAnsi" w:cs="Times New Roman"/>
          <w:bCs/>
          <w:sz w:val="24"/>
          <w:szCs w:val="24"/>
        </w:rPr>
        <w:t xml:space="preserve">000, HT/ Jour / Participant  </w:t>
      </w:r>
    </w:p>
    <w:p w:rsidR="004B5292" w:rsidRPr="004B5292" w:rsidRDefault="004B5292" w:rsidP="004B5292">
      <w:pPr>
        <w:rPr>
          <w:rFonts w:ascii="Cambria" w:hAnsi="Cambria"/>
          <w:iCs/>
        </w:rPr>
      </w:pPr>
    </w:p>
    <w:p w:rsidR="005B3711" w:rsidRPr="00CA1AD3" w:rsidRDefault="005B3711" w:rsidP="005B3711">
      <w:pPr>
        <w:pStyle w:val="Titre1"/>
        <w:keepNext w:val="0"/>
        <w:spacing w:before="480" w:after="120"/>
        <w:ind w:left="360" w:hanging="360"/>
        <w:rPr>
          <w:rFonts w:asciiTheme="majorBidi" w:hAnsiTheme="majorBidi" w:cstheme="majorBidi"/>
          <w:sz w:val="28"/>
          <w:szCs w:val="28"/>
          <w:u w:val="single"/>
        </w:rPr>
      </w:pPr>
      <w:r w:rsidRPr="00CA1AD3">
        <w:rPr>
          <w:rFonts w:asciiTheme="majorBidi" w:hAnsiTheme="majorBidi" w:cstheme="majorBidi"/>
          <w:sz w:val="28"/>
          <w:szCs w:val="28"/>
          <w:u w:val="single"/>
        </w:rPr>
        <w:t>Animateur</w:t>
      </w:r>
      <w:r w:rsidR="00CA1AD3" w:rsidRPr="00CA1AD3">
        <w:rPr>
          <w:rFonts w:asciiTheme="majorBidi" w:hAnsiTheme="majorBidi" w:cstheme="majorBidi"/>
          <w:sz w:val="28"/>
          <w:szCs w:val="28"/>
          <w:u w:val="single"/>
        </w:rPr>
        <w:t> :</w:t>
      </w:r>
    </w:p>
    <w:p w:rsidR="00CA1AD3" w:rsidRDefault="00CA1AD3" w:rsidP="00CA1AD3">
      <w:pPr>
        <w:pStyle w:val="Paragraphedeliste"/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b/>
          <w:bCs/>
          <w:sz w:val="24"/>
          <w:szCs w:val="24"/>
        </w:rPr>
      </w:pPr>
      <w:r w:rsidRPr="00170DBB">
        <w:rPr>
          <w:rFonts w:ascii="Cambria" w:hAnsi="Cambria"/>
          <w:b/>
          <w:bCs/>
          <w:sz w:val="24"/>
          <w:szCs w:val="24"/>
        </w:rPr>
        <w:t>Monsieur Addala Ahmed</w:t>
      </w:r>
    </w:p>
    <w:p w:rsidR="00CA1AD3" w:rsidRDefault="00CA1AD3" w:rsidP="00CA1AD3">
      <w:pPr>
        <w:pStyle w:val="Paragraphedeliste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>Consultant Formateur</w:t>
      </w:r>
    </w:p>
    <w:p w:rsidR="005B3711" w:rsidRPr="004B5292" w:rsidRDefault="005B3711" w:rsidP="005B3711">
      <w:pPr>
        <w:pStyle w:val="Paragraphedeliste"/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b/>
          <w:bCs/>
          <w:sz w:val="24"/>
          <w:szCs w:val="24"/>
          <w:u w:val="single"/>
        </w:rPr>
      </w:pPr>
    </w:p>
    <w:p w:rsidR="005B3711" w:rsidRPr="004B5292" w:rsidRDefault="00CA1AD3" w:rsidP="005B3711">
      <w:pPr>
        <w:pStyle w:val="Titre2"/>
        <w:ind w:left="1080"/>
        <w:rPr>
          <w:rFonts w:ascii="Cambria" w:hAnsi="Cambria"/>
          <w:color w:val="auto"/>
        </w:rPr>
      </w:pPr>
      <w:r w:rsidRPr="00CA1AD3">
        <w:rPr>
          <w:rFonts w:ascii="Cambria" w:hAnsi="Cambria"/>
          <w:noProof/>
          <w:color w:val="auto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632460</wp:posOffset>
            </wp:positionH>
            <wp:positionV relativeFrom="paragraph">
              <wp:posOffset>-57785</wp:posOffset>
            </wp:positionV>
            <wp:extent cx="1533525" cy="447675"/>
            <wp:effectExtent l="19050" t="0" r="9525" b="0"/>
            <wp:wrapNone/>
            <wp:docPr id="2" name="Image 2" descr="GFA LOGO 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GFA LOGO FINA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3711" w:rsidRPr="004B5292" w:rsidRDefault="005B3711" w:rsidP="005B3711">
      <w:pPr>
        <w:spacing w:line="360" w:lineRule="auto"/>
        <w:rPr>
          <w:rFonts w:ascii="Cambria" w:hAnsi="Cambria" w:cs="Tahoma"/>
          <w:sz w:val="20"/>
        </w:rPr>
      </w:pPr>
    </w:p>
    <w:p w:rsidR="00D63A02" w:rsidRDefault="00D63A02" w:rsidP="00D63A02"/>
    <w:p w:rsidR="00D63A02" w:rsidRDefault="00D63A02" w:rsidP="00D63A02">
      <w:pPr>
        <w:pStyle w:val="Paragraphedeliste"/>
        <w:kinsoku w:val="0"/>
        <w:overflowPunct w:val="0"/>
        <w:ind w:left="1440"/>
        <w:textAlignment w:val="baseline"/>
        <w:rPr>
          <w:rFonts w:asciiTheme="majorBidi" w:hAnsiTheme="majorBidi" w:cstheme="majorBidi"/>
          <w:color w:val="0F6FC6"/>
          <w:sz w:val="28"/>
          <w:szCs w:val="28"/>
        </w:rPr>
      </w:pPr>
    </w:p>
    <w:p w:rsidR="00CA1AD3" w:rsidRPr="00170DBB" w:rsidRDefault="00CA1AD3" w:rsidP="00CA1AD3">
      <w:pPr>
        <w:spacing w:after="0" w:line="240" w:lineRule="auto"/>
        <w:jc w:val="center"/>
        <w:rPr>
          <w:rFonts w:asciiTheme="majorHAnsi" w:hAnsiTheme="majorHAnsi"/>
          <w:b/>
          <w:bCs/>
          <w:sz w:val="32"/>
          <w:szCs w:val="32"/>
          <w:u w:val="single"/>
        </w:rPr>
      </w:pPr>
      <w:r w:rsidRPr="00170DBB">
        <w:rPr>
          <w:rFonts w:asciiTheme="majorHAnsi" w:hAnsiTheme="majorHAnsi"/>
          <w:b/>
          <w:bCs/>
          <w:sz w:val="32"/>
          <w:szCs w:val="32"/>
          <w:u w:val="single"/>
        </w:rPr>
        <w:t>Programme de la Formation</w:t>
      </w:r>
      <w:r>
        <w:rPr>
          <w:rFonts w:asciiTheme="majorHAnsi" w:hAnsiTheme="majorHAnsi"/>
          <w:b/>
          <w:bCs/>
          <w:sz w:val="32"/>
          <w:szCs w:val="32"/>
          <w:u w:val="single"/>
        </w:rPr>
        <w:t> :</w:t>
      </w:r>
    </w:p>
    <w:p w:rsidR="00CA1AD3" w:rsidRDefault="00CA1AD3" w:rsidP="00D63A02">
      <w:pPr>
        <w:pStyle w:val="Paragraphedeliste"/>
        <w:kinsoku w:val="0"/>
        <w:overflowPunct w:val="0"/>
        <w:ind w:left="1440"/>
        <w:textAlignment w:val="baseline"/>
        <w:rPr>
          <w:rFonts w:asciiTheme="majorBidi" w:hAnsiTheme="majorBidi" w:cstheme="majorBidi"/>
          <w:color w:val="0F6FC6"/>
          <w:sz w:val="28"/>
          <w:szCs w:val="28"/>
        </w:rPr>
      </w:pPr>
    </w:p>
    <w:p w:rsidR="00CA1AD3" w:rsidRDefault="00CA1AD3" w:rsidP="00D63A02">
      <w:pPr>
        <w:pStyle w:val="Paragraphedeliste"/>
        <w:kinsoku w:val="0"/>
        <w:overflowPunct w:val="0"/>
        <w:ind w:left="1440"/>
        <w:textAlignment w:val="baseline"/>
        <w:rPr>
          <w:rFonts w:asciiTheme="majorBidi" w:hAnsiTheme="majorBidi" w:cstheme="majorBidi"/>
          <w:color w:val="0F6FC6"/>
          <w:sz w:val="28"/>
          <w:szCs w:val="28"/>
        </w:rPr>
      </w:pPr>
    </w:p>
    <w:p w:rsidR="00CA1AD3" w:rsidRPr="00E275A9" w:rsidRDefault="00CA1AD3" w:rsidP="00D63A02">
      <w:pPr>
        <w:pStyle w:val="Paragraphedeliste"/>
        <w:kinsoku w:val="0"/>
        <w:overflowPunct w:val="0"/>
        <w:ind w:left="1440"/>
        <w:textAlignment w:val="baseline"/>
        <w:rPr>
          <w:rFonts w:asciiTheme="majorBidi" w:hAnsiTheme="majorBidi" w:cstheme="majorBidi"/>
          <w:color w:val="0F6FC6"/>
          <w:sz w:val="28"/>
          <w:szCs w:val="28"/>
        </w:rPr>
      </w:pPr>
    </w:p>
    <w:p w:rsidR="00D63A02" w:rsidRPr="00B42163" w:rsidRDefault="00D63A02" w:rsidP="00D63A02">
      <w:pPr>
        <w:pStyle w:val="Paragraphedeliste"/>
        <w:numPr>
          <w:ilvl w:val="0"/>
          <w:numId w:val="30"/>
        </w:numPr>
        <w:spacing w:after="160" w:line="256" w:lineRule="auto"/>
        <w:ind w:left="0" w:firstLine="142"/>
        <w:rPr>
          <w:b/>
          <w:color w:val="3F3F3F"/>
          <w:sz w:val="28"/>
          <w:szCs w:val="28"/>
        </w:rPr>
      </w:pPr>
      <w:r w:rsidRPr="00B42163">
        <w:rPr>
          <w:b/>
          <w:color w:val="3F3F3F"/>
          <w:sz w:val="28"/>
          <w:szCs w:val="28"/>
        </w:rPr>
        <w:t>Les étapes et la procédure de recrutement :</w:t>
      </w:r>
    </w:p>
    <w:p w:rsidR="00D63A02" w:rsidRPr="00B42163" w:rsidRDefault="00D63A02" w:rsidP="00D63A02">
      <w:pPr>
        <w:pStyle w:val="Paragraphedeliste"/>
        <w:numPr>
          <w:ilvl w:val="0"/>
          <w:numId w:val="31"/>
        </w:numPr>
        <w:spacing w:after="160" w:line="256" w:lineRule="auto"/>
        <w:rPr>
          <w:color w:val="3F3F3F"/>
          <w:sz w:val="28"/>
          <w:szCs w:val="28"/>
        </w:rPr>
      </w:pPr>
      <w:r w:rsidRPr="00B42163">
        <w:rPr>
          <w:color w:val="3F3F3F"/>
          <w:sz w:val="28"/>
          <w:szCs w:val="28"/>
        </w:rPr>
        <w:t>L’identification du besoin :</w:t>
      </w:r>
    </w:p>
    <w:p w:rsidR="00D63A02" w:rsidRPr="00B42163" w:rsidRDefault="00D63A02" w:rsidP="00D63A02">
      <w:pPr>
        <w:pStyle w:val="Paragraphedeliste"/>
        <w:numPr>
          <w:ilvl w:val="0"/>
          <w:numId w:val="32"/>
        </w:numPr>
        <w:spacing w:after="160" w:line="256" w:lineRule="auto"/>
        <w:rPr>
          <w:color w:val="3F3F3F"/>
          <w:sz w:val="28"/>
          <w:szCs w:val="28"/>
        </w:rPr>
      </w:pPr>
      <w:r w:rsidRPr="00B42163">
        <w:rPr>
          <w:color w:val="3F3F3F"/>
          <w:sz w:val="28"/>
          <w:szCs w:val="28"/>
        </w:rPr>
        <w:t>L’importance de l’analyse du besoin de recruter</w:t>
      </w:r>
    </w:p>
    <w:p w:rsidR="00D63A02" w:rsidRPr="00B42163" w:rsidRDefault="00D63A02" w:rsidP="00D63A02">
      <w:pPr>
        <w:pStyle w:val="Paragraphedeliste"/>
        <w:numPr>
          <w:ilvl w:val="0"/>
          <w:numId w:val="32"/>
        </w:numPr>
        <w:spacing w:after="160" w:line="256" w:lineRule="auto"/>
        <w:rPr>
          <w:color w:val="3F3F3F"/>
          <w:sz w:val="28"/>
          <w:szCs w:val="28"/>
        </w:rPr>
      </w:pPr>
      <w:r w:rsidRPr="00B42163">
        <w:rPr>
          <w:color w:val="3F3F3F"/>
          <w:sz w:val="28"/>
          <w:szCs w:val="28"/>
        </w:rPr>
        <w:t>Les contraintes internes et externes</w:t>
      </w:r>
    </w:p>
    <w:p w:rsidR="00D63A02" w:rsidRPr="00B42163" w:rsidRDefault="00D63A02" w:rsidP="00D63A02">
      <w:pPr>
        <w:pStyle w:val="Paragraphedeliste"/>
        <w:numPr>
          <w:ilvl w:val="0"/>
          <w:numId w:val="32"/>
        </w:numPr>
        <w:spacing w:after="160" w:line="256" w:lineRule="auto"/>
        <w:rPr>
          <w:color w:val="3F3F3F"/>
          <w:sz w:val="28"/>
          <w:szCs w:val="28"/>
        </w:rPr>
      </w:pPr>
      <w:r w:rsidRPr="00B42163">
        <w:rPr>
          <w:color w:val="3F3F3F"/>
          <w:sz w:val="28"/>
          <w:szCs w:val="28"/>
        </w:rPr>
        <w:t>Les alternatives au recrutement</w:t>
      </w:r>
    </w:p>
    <w:p w:rsidR="00D63A02" w:rsidRPr="00B42163" w:rsidRDefault="00D63A02" w:rsidP="00D63A02">
      <w:pPr>
        <w:pStyle w:val="Paragraphedeliste"/>
        <w:numPr>
          <w:ilvl w:val="0"/>
          <w:numId w:val="32"/>
        </w:numPr>
        <w:spacing w:after="160" w:line="256" w:lineRule="auto"/>
        <w:rPr>
          <w:color w:val="3F3F3F"/>
          <w:sz w:val="28"/>
          <w:szCs w:val="28"/>
        </w:rPr>
      </w:pPr>
      <w:r w:rsidRPr="00B42163">
        <w:rPr>
          <w:color w:val="3F3F3F"/>
          <w:sz w:val="28"/>
          <w:szCs w:val="28"/>
        </w:rPr>
        <w:t xml:space="preserve">Les raisons du recrutement </w:t>
      </w:r>
      <w:r w:rsidRPr="00B42163">
        <w:rPr>
          <w:color w:val="3F3F3F"/>
          <w:sz w:val="28"/>
          <w:szCs w:val="28"/>
          <w:u w:val="single"/>
        </w:rPr>
        <w:t>et les questions à se poser</w:t>
      </w:r>
    </w:p>
    <w:p w:rsidR="00D63A02" w:rsidRPr="00B42163" w:rsidRDefault="00D63A02" w:rsidP="00D63A02">
      <w:pPr>
        <w:pStyle w:val="Paragraphedeliste"/>
        <w:numPr>
          <w:ilvl w:val="0"/>
          <w:numId w:val="31"/>
        </w:numPr>
        <w:spacing w:after="160" w:line="256" w:lineRule="auto"/>
        <w:rPr>
          <w:color w:val="3F3F3F"/>
          <w:sz w:val="28"/>
          <w:szCs w:val="28"/>
        </w:rPr>
      </w:pPr>
      <w:r w:rsidRPr="00B42163">
        <w:rPr>
          <w:color w:val="3F3F3F"/>
          <w:sz w:val="28"/>
          <w:szCs w:val="28"/>
        </w:rPr>
        <w:t>La description du poste</w:t>
      </w:r>
    </w:p>
    <w:p w:rsidR="00D63A02" w:rsidRPr="00B42163" w:rsidRDefault="00D63A02" w:rsidP="00D63A02">
      <w:pPr>
        <w:pStyle w:val="Paragraphedeliste"/>
        <w:numPr>
          <w:ilvl w:val="0"/>
          <w:numId w:val="31"/>
        </w:numPr>
        <w:spacing w:after="160" w:line="256" w:lineRule="auto"/>
        <w:rPr>
          <w:color w:val="3F3F3F"/>
          <w:sz w:val="28"/>
          <w:szCs w:val="28"/>
          <w:u w:val="single"/>
        </w:rPr>
      </w:pPr>
      <w:r w:rsidRPr="00B42163">
        <w:rPr>
          <w:color w:val="3F3F3F"/>
          <w:sz w:val="28"/>
          <w:szCs w:val="28"/>
          <w:u w:val="single"/>
        </w:rPr>
        <w:t>Les modalités de création du poste</w:t>
      </w:r>
    </w:p>
    <w:p w:rsidR="00D63A02" w:rsidRPr="00B42163" w:rsidRDefault="00D63A02" w:rsidP="00D63A02">
      <w:pPr>
        <w:pStyle w:val="Paragraphedeliste"/>
        <w:numPr>
          <w:ilvl w:val="0"/>
          <w:numId w:val="31"/>
        </w:numPr>
        <w:spacing w:after="160" w:line="256" w:lineRule="auto"/>
        <w:rPr>
          <w:color w:val="3F3F3F"/>
          <w:sz w:val="28"/>
          <w:szCs w:val="28"/>
        </w:rPr>
      </w:pPr>
      <w:r w:rsidRPr="00B42163">
        <w:rPr>
          <w:color w:val="3F3F3F"/>
          <w:sz w:val="28"/>
          <w:szCs w:val="28"/>
        </w:rPr>
        <w:t>La déclaration de création ou de vacance d’emploi</w:t>
      </w:r>
    </w:p>
    <w:p w:rsidR="00D63A02" w:rsidRPr="00B42163" w:rsidRDefault="00D63A02" w:rsidP="00D63A02">
      <w:pPr>
        <w:pStyle w:val="Paragraphedeliste"/>
        <w:numPr>
          <w:ilvl w:val="0"/>
          <w:numId w:val="31"/>
        </w:numPr>
        <w:spacing w:after="160" w:line="256" w:lineRule="auto"/>
        <w:rPr>
          <w:color w:val="3F3F3F"/>
          <w:sz w:val="28"/>
          <w:szCs w:val="28"/>
        </w:rPr>
      </w:pPr>
      <w:r w:rsidRPr="00B42163">
        <w:rPr>
          <w:color w:val="3F3F3F"/>
          <w:sz w:val="28"/>
          <w:szCs w:val="28"/>
        </w:rPr>
        <w:t>La communication et la diffusion du poste à pourvoir :</w:t>
      </w:r>
    </w:p>
    <w:p w:rsidR="00D63A02" w:rsidRPr="00B42163" w:rsidRDefault="00D63A02" w:rsidP="00D63A02">
      <w:pPr>
        <w:pStyle w:val="Paragraphedeliste"/>
        <w:numPr>
          <w:ilvl w:val="0"/>
          <w:numId w:val="32"/>
        </w:numPr>
        <w:spacing w:after="160" w:line="256" w:lineRule="auto"/>
        <w:rPr>
          <w:color w:val="3F3F3F"/>
          <w:sz w:val="28"/>
          <w:szCs w:val="28"/>
        </w:rPr>
      </w:pPr>
      <w:r w:rsidRPr="00B42163">
        <w:rPr>
          <w:color w:val="3F3F3F"/>
          <w:sz w:val="28"/>
          <w:szCs w:val="28"/>
        </w:rPr>
        <w:t>Enjeu du choix du canal :</w:t>
      </w:r>
    </w:p>
    <w:p w:rsidR="00D63A02" w:rsidRPr="00B42163" w:rsidRDefault="00D63A02" w:rsidP="00D63A02">
      <w:pPr>
        <w:pStyle w:val="Paragraphedeliste"/>
        <w:numPr>
          <w:ilvl w:val="0"/>
          <w:numId w:val="33"/>
        </w:numPr>
        <w:spacing w:after="160" w:line="256" w:lineRule="auto"/>
        <w:rPr>
          <w:color w:val="3F3F3F"/>
          <w:sz w:val="28"/>
          <w:szCs w:val="28"/>
        </w:rPr>
      </w:pPr>
      <w:r w:rsidRPr="00B42163">
        <w:rPr>
          <w:color w:val="00B050"/>
          <w:sz w:val="28"/>
          <w:szCs w:val="28"/>
        </w:rPr>
        <w:t>Facteur délai</w:t>
      </w:r>
    </w:p>
    <w:p w:rsidR="00D63A02" w:rsidRPr="00B42163" w:rsidRDefault="00D63A02" w:rsidP="00D63A02">
      <w:pPr>
        <w:pStyle w:val="Paragraphedeliste"/>
        <w:numPr>
          <w:ilvl w:val="0"/>
          <w:numId w:val="33"/>
        </w:numPr>
        <w:spacing w:after="160" w:line="256" w:lineRule="auto"/>
        <w:rPr>
          <w:color w:val="00B050"/>
          <w:sz w:val="28"/>
          <w:szCs w:val="28"/>
        </w:rPr>
      </w:pPr>
      <w:r w:rsidRPr="00B42163">
        <w:rPr>
          <w:color w:val="00B050"/>
          <w:sz w:val="28"/>
          <w:szCs w:val="28"/>
        </w:rPr>
        <w:t>Facteur qualité des profils</w:t>
      </w:r>
    </w:p>
    <w:p w:rsidR="00D63A02" w:rsidRPr="00B42163" w:rsidRDefault="00D63A02" w:rsidP="00D63A02">
      <w:pPr>
        <w:pStyle w:val="Paragraphedeliste"/>
        <w:numPr>
          <w:ilvl w:val="0"/>
          <w:numId w:val="33"/>
        </w:numPr>
        <w:spacing w:after="160" w:line="256" w:lineRule="auto"/>
        <w:rPr>
          <w:color w:val="3F3F3F"/>
          <w:sz w:val="28"/>
          <w:szCs w:val="28"/>
        </w:rPr>
      </w:pPr>
      <w:r w:rsidRPr="00B42163">
        <w:rPr>
          <w:color w:val="00B050"/>
          <w:sz w:val="28"/>
          <w:szCs w:val="28"/>
        </w:rPr>
        <w:t>Facteur personnalité et confiance</w:t>
      </w:r>
    </w:p>
    <w:p w:rsidR="00D63A02" w:rsidRPr="00B42163" w:rsidRDefault="00D63A02" w:rsidP="00D63A02">
      <w:pPr>
        <w:pStyle w:val="Paragraphedeliste"/>
        <w:numPr>
          <w:ilvl w:val="0"/>
          <w:numId w:val="32"/>
        </w:numPr>
        <w:tabs>
          <w:tab w:val="left" w:pos="1065"/>
        </w:tabs>
        <w:spacing w:after="160" w:line="256" w:lineRule="auto"/>
        <w:rPr>
          <w:color w:val="3F3F3F"/>
          <w:sz w:val="28"/>
          <w:szCs w:val="28"/>
        </w:rPr>
      </w:pPr>
      <w:r w:rsidRPr="00B42163">
        <w:rPr>
          <w:color w:val="3F3F3F"/>
          <w:sz w:val="28"/>
          <w:szCs w:val="28"/>
        </w:rPr>
        <w:t>Les moyens de diffusion et de communication de l’annonce :</w:t>
      </w:r>
    </w:p>
    <w:p w:rsidR="00D63A02" w:rsidRPr="00B42163" w:rsidRDefault="00D63A02" w:rsidP="00D63A02">
      <w:pPr>
        <w:pStyle w:val="Paragraphedeliste"/>
        <w:numPr>
          <w:ilvl w:val="0"/>
          <w:numId w:val="31"/>
        </w:numPr>
        <w:spacing w:after="160" w:line="256" w:lineRule="auto"/>
        <w:rPr>
          <w:color w:val="3F3F3F"/>
          <w:sz w:val="28"/>
          <w:szCs w:val="28"/>
        </w:rPr>
      </w:pPr>
      <w:r w:rsidRPr="00B42163">
        <w:rPr>
          <w:color w:val="3F3F3F"/>
          <w:sz w:val="28"/>
          <w:szCs w:val="28"/>
        </w:rPr>
        <w:t>La sélection des candidats :</w:t>
      </w:r>
    </w:p>
    <w:p w:rsidR="00D63A02" w:rsidRPr="00B42163" w:rsidRDefault="00D63A02" w:rsidP="00D63A02">
      <w:pPr>
        <w:pStyle w:val="Paragraphedeliste"/>
        <w:numPr>
          <w:ilvl w:val="0"/>
          <w:numId w:val="32"/>
        </w:numPr>
        <w:spacing w:after="160" w:line="256" w:lineRule="auto"/>
        <w:rPr>
          <w:color w:val="3F3F3F"/>
          <w:sz w:val="28"/>
          <w:szCs w:val="28"/>
        </w:rPr>
      </w:pPr>
      <w:r w:rsidRPr="00B42163">
        <w:rPr>
          <w:color w:val="3F3F3F"/>
          <w:sz w:val="28"/>
          <w:szCs w:val="28"/>
        </w:rPr>
        <w:t>La déontologie du recrutement</w:t>
      </w:r>
    </w:p>
    <w:p w:rsidR="00D63A02" w:rsidRPr="00B42163" w:rsidRDefault="00D63A02" w:rsidP="00D63A02">
      <w:pPr>
        <w:pStyle w:val="Paragraphedeliste"/>
        <w:numPr>
          <w:ilvl w:val="0"/>
          <w:numId w:val="32"/>
        </w:numPr>
        <w:spacing w:after="160" w:line="256" w:lineRule="auto"/>
        <w:rPr>
          <w:color w:val="3F3F3F"/>
          <w:sz w:val="28"/>
          <w:szCs w:val="28"/>
        </w:rPr>
      </w:pPr>
      <w:r w:rsidRPr="00B42163">
        <w:rPr>
          <w:color w:val="3F3F3F"/>
          <w:sz w:val="28"/>
          <w:szCs w:val="28"/>
        </w:rPr>
        <w:t>La phase préparatoire</w:t>
      </w:r>
    </w:p>
    <w:p w:rsidR="00D63A02" w:rsidRPr="00B42163" w:rsidRDefault="00D63A02" w:rsidP="00D63A02">
      <w:pPr>
        <w:pStyle w:val="Paragraphedeliste"/>
        <w:numPr>
          <w:ilvl w:val="0"/>
          <w:numId w:val="32"/>
        </w:numPr>
        <w:spacing w:after="160" w:line="256" w:lineRule="auto"/>
        <w:rPr>
          <w:color w:val="3F3F3F"/>
          <w:sz w:val="28"/>
          <w:szCs w:val="28"/>
        </w:rPr>
      </w:pPr>
      <w:r w:rsidRPr="00B42163">
        <w:rPr>
          <w:color w:val="3F3F3F"/>
          <w:sz w:val="28"/>
          <w:szCs w:val="28"/>
        </w:rPr>
        <w:t>La définition de critères objectifs</w:t>
      </w:r>
    </w:p>
    <w:p w:rsidR="00D63A02" w:rsidRPr="00B42163" w:rsidRDefault="00D63A02" w:rsidP="00D63A02">
      <w:pPr>
        <w:pStyle w:val="Paragraphedeliste"/>
        <w:numPr>
          <w:ilvl w:val="0"/>
          <w:numId w:val="32"/>
        </w:numPr>
        <w:spacing w:after="160" w:line="256" w:lineRule="auto"/>
        <w:rPr>
          <w:color w:val="3F3F3F"/>
          <w:sz w:val="28"/>
          <w:szCs w:val="28"/>
        </w:rPr>
      </w:pPr>
      <w:r w:rsidRPr="00B42163">
        <w:rPr>
          <w:color w:val="3F3F3F"/>
          <w:sz w:val="28"/>
          <w:szCs w:val="28"/>
        </w:rPr>
        <w:t>La gestion administrative des dossiers de candidature</w:t>
      </w:r>
    </w:p>
    <w:p w:rsidR="00D63A02" w:rsidRPr="00B42163" w:rsidRDefault="00D63A02" w:rsidP="00D63A02">
      <w:pPr>
        <w:pStyle w:val="Paragraphedeliste"/>
        <w:numPr>
          <w:ilvl w:val="0"/>
          <w:numId w:val="32"/>
        </w:numPr>
        <w:spacing w:after="160" w:line="256" w:lineRule="auto"/>
        <w:rPr>
          <w:color w:val="3F3F3F"/>
          <w:sz w:val="28"/>
          <w:szCs w:val="28"/>
        </w:rPr>
      </w:pPr>
      <w:r w:rsidRPr="00B42163">
        <w:rPr>
          <w:color w:val="3F3F3F"/>
          <w:sz w:val="28"/>
          <w:szCs w:val="28"/>
        </w:rPr>
        <w:t>La présélection :</w:t>
      </w:r>
    </w:p>
    <w:p w:rsidR="00D63A02" w:rsidRPr="00B42163" w:rsidRDefault="00D63A02" w:rsidP="00D63A02">
      <w:pPr>
        <w:pStyle w:val="Paragraphedeliste"/>
        <w:numPr>
          <w:ilvl w:val="0"/>
          <w:numId w:val="34"/>
        </w:numPr>
        <w:spacing w:after="160" w:line="256" w:lineRule="auto"/>
        <w:rPr>
          <w:color w:val="3F3F3F"/>
          <w:sz w:val="28"/>
          <w:szCs w:val="28"/>
        </w:rPr>
      </w:pPr>
      <w:r w:rsidRPr="00B42163">
        <w:rPr>
          <w:color w:val="3F3F3F"/>
          <w:sz w:val="28"/>
          <w:szCs w:val="28"/>
        </w:rPr>
        <w:t>La présélection sur dossier</w:t>
      </w:r>
    </w:p>
    <w:p w:rsidR="00D63A02" w:rsidRPr="00B42163" w:rsidRDefault="00D63A02" w:rsidP="00D63A02">
      <w:pPr>
        <w:pStyle w:val="Paragraphedeliste"/>
        <w:numPr>
          <w:ilvl w:val="0"/>
          <w:numId w:val="34"/>
        </w:numPr>
        <w:spacing w:after="160" w:line="256" w:lineRule="auto"/>
        <w:rPr>
          <w:color w:val="3F3F3F"/>
          <w:sz w:val="28"/>
          <w:szCs w:val="28"/>
        </w:rPr>
      </w:pPr>
      <w:r w:rsidRPr="00B42163">
        <w:rPr>
          <w:color w:val="3F3F3F"/>
          <w:sz w:val="28"/>
          <w:szCs w:val="28"/>
        </w:rPr>
        <w:t>La présélection par entretien téléphonique</w:t>
      </w:r>
    </w:p>
    <w:p w:rsidR="00D63A02" w:rsidRPr="00B42163" w:rsidRDefault="00D63A02" w:rsidP="00D63A02">
      <w:pPr>
        <w:pStyle w:val="Paragraphedeliste"/>
        <w:numPr>
          <w:ilvl w:val="0"/>
          <w:numId w:val="32"/>
        </w:numPr>
        <w:spacing w:after="160" w:line="256" w:lineRule="auto"/>
        <w:rPr>
          <w:color w:val="3F3F3F"/>
          <w:sz w:val="28"/>
          <w:szCs w:val="28"/>
        </w:rPr>
      </w:pPr>
      <w:r w:rsidRPr="00B42163">
        <w:rPr>
          <w:color w:val="3F3F3F"/>
          <w:sz w:val="28"/>
          <w:szCs w:val="28"/>
        </w:rPr>
        <w:t>La sélection par des tests :</w:t>
      </w:r>
    </w:p>
    <w:p w:rsidR="00D63A02" w:rsidRPr="00B42163" w:rsidRDefault="00D63A02" w:rsidP="00D63A02">
      <w:pPr>
        <w:pStyle w:val="Paragraphedeliste"/>
        <w:numPr>
          <w:ilvl w:val="0"/>
          <w:numId w:val="35"/>
        </w:numPr>
        <w:spacing w:after="160" w:line="256" w:lineRule="auto"/>
        <w:rPr>
          <w:color w:val="3F3F3F"/>
          <w:sz w:val="28"/>
          <w:szCs w:val="28"/>
        </w:rPr>
      </w:pPr>
      <w:r w:rsidRPr="00B42163">
        <w:rPr>
          <w:color w:val="3F3F3F"/>
          <w:sz w:val="28"/>
          <w:szCs w:val="28"/>
        </w:rPr>
        <w:t>Les tests d’aptitudes</w:t>
      </w:r>
    </w:p>
    <w:p w:rsidR="00D63A02" w:rsidRPr="00B42163" w:rsidRDefault="00D63A02" w:rsidP="00D63A02">
      <w:pPr>
        <w:pStyle w:val="Paragraphedeliste"/>
        <w:numPr>
          <w:ilvl w:val="0"/>
          <w:numId w:val="35"/>
        </w:numPr>
        <w:spacing w:after="160" w:line="256" w:lineRule="auto"/>
        <w:rPr>
          <w:color w:val="3F3F3F"/>
          <w:sz w:val="28"/>
          <w:szCs w:val="28"/>
        </w:rPr>
      </w:pPr>
      <w:r w:rsidRPr="00B42163">
        <w:rPr>
          <w:color w:val="3F3F3F"/>
          <w:sz w:val="28"/>
          <w:szCs w:val="28"/>
        </w:rPr>
        <w:t>Les tests psychotechniques</w:t>
      </w:r>
    </w:p>
    <w:p w:rsidR="00D63A02" w:rsidRPr="00B42163" w:rsidRDefault="00D63A02" w:rsidP="00D63A02">
      <w:pPr>
        <w:pStyle w:val="Paragraphedeliste"/>
        <w:numPr>
          <w:ilvl w:val="0"/>
          <w:numId w:val="35"/>
        </w:numPr>
        <w:spacing w:after="160" w:line="256" w:lineRule="auto"/>
        <w:rPr>
          <w:color w:val="3F3F3F"/>
          <w:sz w:val="28"/>
          <w:szCs w:val="28"/>
        </w:rPr>
      </w:pPr>
      <w:r w:rsidRPr="00B42163">
        <w:rPr>
          <w:color w:val="3F3F3F"/>
          <w:sz w:val="28"/>
          <w:szCs w:val="28"/>
        </w:rPr>
        <w:t>Les tests de personnalité</w:t>
      </w:r>
    </w:p>
    <w:p w:rsidR="00D63A02" w:rsidRPr="00B42163" w:rsidRDefault="00D63A02" w:rsidP="00D63A02">
      <w:pPr>
        <w:pStyle w:val="Paragraphedeliste"/>
        <w:numPr>
          <w:ilvl w:val="0"/>
          <w:numId w:val="35"/>
        </w:numPr>
        <w:spacing w:after="160" w:line="256" w:lineRule="auto"/>
        <w:rPr>
          <w:color w:val="3F3F3F"/>
          <w:sz w:val="28"/>
          <w:szCs w:val="28"/>
        </w:rPr>
      </w:pPr>
      <w:r w:rsidRPr="00B42163">
        <w:rPr>
          <w:color w:val="3F3F3F"/>
          <w:sz w:val="28"/>
          <w:szCs w:val="28"/>
        </w:rPr>
        <w:t>La graphologie</w:t>
      </w:r>
    </w:p>
    <w:p w:rsidR="00D63A02" w:rsidRPr="00B42163" w:rsidRDefault="00D63A02" w:rsidP="00D63A02">
      <w:pPr>
        <w:pStyle w:val="Paragraphedeliste"/>
        <w:numPr>
          <w:ilvl w:val="0"/>
          <w:numId w:val="32"/>
        </w:numPr>
        <w:spacing w:after="160" w:line="256" w:lineRule="auto"/>
        <w:rPr>
          <w:color w:val="3F3F3F"/>
          <w:sz w:val="28"/>
          <w:szCs w:val="28"/>
        </w:rPr>
      </w:pPr>
      <w:r w:rsidRPr="00B42163">
        <w:rPr>
          <w:color w:val="3F3F3F"/>
          <w:sz w:val="28"/>
          <w:szCs w:val="28"/>
        </w:rPr>
        <w:t>La sélection par entretien individuel en face à face :</w:t>
      </w:r>
    </w:p>
    <w:p w:rsidR="00D63A02" w:rsidRPr="00B42163" w:rsidRDefault="00D63A02" w:rsidP="00D63A02">
      <w:pPr>
        <w:pStyle w:val="Paragraphedeliste"/>
        <w:numPr>
          <w:ilvl w:val="0"/>
          <w:numId w:val="36"/>
        </w:numPr>
        <w:spacing w:after="160" w:line="256" w:lineRule="auto"/>
        <w:rPr>
          <w:color w:val="3F3F3F"/>
          <w:sz w:val="28"/>
          <w:szCs w:val="28"/>
        </w:rPr>
      </w:pPr>
      <w:r w:rsidRPr="00B42163">
        <w:rPr>
          <w:color w:val="3F3F3F"/>
          <w:sz w:val="28"/>
          <w:szCs w:val="28"/>
        </w:rPr>
        <w:t>La préparation</w:t>
      </w:r>
    </w:p>
    <w:p w:rsidR="00D63A02" w:rsidRPr="00B42163" w:rsidRDefault="00D63A02" w:rsidP="00D63A02">
      <w:pPr>
        <w:pStyle w:val="Paragraphedeliste"/>
        <w:numPr>
          <w:ilvl w:val="0"/>
          <w:numId w:val="36"/>
        </w:numPr>
        <w:spacing w:after="160" w:line="256" w:lineRule="auto"/>
        <w:rPr>
          <w:color w:val="3F3F3F"/>
          <w:sz w:val="28"/>
          <w:szCs w:val="28"/>
        </w:rPr>
      </w:pPr>
      <w:r w:rsidRPr="00B42163">
        <w:rPr>
          <w:color w:val="3F3F3F"/>
          <w:sz w:val="28"/>
          <w:szCs w:val="28"/>
        </w:rPr>
        <w:t>La conduite de l’entretien</w:t>
      </w:r>
    </w:p>
    <w:p w:rsidR="00D63A02" w:rsidRPr="00B42163" w:rsidRDefault="00D63A02" w:rsidP="00D63A02">
      <w:pPr>
        <w:pStyle w:val="Paragraphedeliste"/>
        <w:numPr>
          <w:ilvl w:val="0"/>
          <w:numId w:val="36"/>
        </w:numPr>
        <w:spacing w:after="160" w:line="256" w:lineRule="auto"/>
        <w:rPr>
          <w:color w:val="3F3F3F"/>
          <w:sz w:val="28"/>
          <w:szCs w:val="28"/>
        </w:rPr>
      </w:pPr>
      <w:r w:rsidRPr="00B42163">
        <w:rPr>
          <w:color w:val="3F3F3F"/>
          <w:sz w:val="28"/>
          <w:szCs w:val="28"/>
        </w:rPr>
        <w:t>L’évaluation du candidat</w:t>
      </w:r>
    </w:p>
    <w:p w:rsidR="00D63A02" w:rsidRPr="00B42163" w:rsidRDefault="00D63A02" w:rsidP="00D63A02">
      <w:pPr>
        <w:pStyle w:val="Paragraphedeliste"/>
        <w:numPr>
          <w:ilvl w:val="0"/>
          <w:numId w:val="32"/>
        </w:numPr>
        <w:spacing w:after="160" w:line="256" w:lineRule="auto"/>
        <w:rPr>
          <w:color w:val="3F3F3F"/>
          <w:sz w:val="28"/>
          <w:szCs w:val="28"/>
        </w:rPr>
      </w:pPr>
      <w:r w:rsidRPr="00B42163">
        <w:rPr>
          <w:color w:val="3F3F3F"/>
          <w:sz w:val="28"/>
          <w:szCs w:val="28"/>
        </w:rPr>
        <w:t>La sélection par entretien collectif</w:t>
      </w:r>
    </w:p>
    <w:p w:rsidR="00D63A02" w:rsidRDefault="00D63A02" w:rsidP="00D63A02">
      <w:pPr>
        <w:pStyle w:val="Paragraphedeliste"/>
        <w:numPr>
          <w:ilvl w:val="0"/>
          <w:numId w:val="31"/>
        </w:numPr>
        <w:spacing w:after="160" w:line="256" w:lineRule="auto"/>
        <w:rPr>
          <w:color w:val="3F3F3F"/>
          <w:sz w:val="28"/>
          <w:szCs w:val="28"/>
        </w:rPr>
      </w:pPr>
      <w:r w:rsidRPr="00B42163">
        <w:rPr>
          <w:color w:val="3F3F3F"/>
          <w:sz w:val="28"/>
          <w:szCs w:val="28"/>
        </w:rPr>
        <w:t>Les démarches adm</w:t>
      </w:r>
      <w:r w:rsidR="00CA1AD3">
        <w:rPr>
          <w:color w:val="3F3F3F"/>
          <w:sz w:val="28"/>
          <w:szCs w:val="28"/>
        </w:rPr>
        <w:t>inistratives et réglementaires </w:t>
      </w:r>
    </w:p>
    <w:p w:rsidR="00CA1AD3" w:rsidRPr="00CA1AD3" w:rsidRDefault="00CA1AD3" w:rsidP="00CA1AD3">
      <w:pPr>
        <w:spacing w:after="160" w:line="256" w:lineRule="auto"/>
        <w:rPr>
          <w:color w:val="3F3F3F"/>
          <w:sz w:val="28"/>
          <w:szCs w:val="28"/>
        </w:rPr>
      </w:pPr>
    </w:p>
    <w:p w:rsidR="00CA1AD3" w:rsidRDefault="00CA1AD3" w:rsidP="00D63A02">
      <w:pPr>
        <w:spacing w:after="160" w:line="256" w:lineRule="auto"/>
        <w:rPr>
          <w:b/>
          <w:color w:val="3F3F3F"/>
          <w:sz w:val="28"/>
          <w:szCs w:val="28"/>
        </w:rPr>
      </w:pPr>
    </w:p>
    <w:p w:rsidR="00D63A02" w:rsidRPr="00D63A02" w:rsidRDefault="00D63A02" w:rsidP="00D63A02">
      <w:pPr>
        <w:spacing w:after="160" w:line="256" w:lineRule="auto"/>
        <w:rPr>
          <w:b/>
          <w:color w:val="3F3F3F"/>
          <w:sz w:val="28"/>
          <w:szCs w:val="28"/>
        </w:rPr>
      </w:pPr>
      <w:r w:rsidRPr="00D63A02">
        <w:rPr>
          <w:b/>
          <w:color w:val="3F3F3F"/>
          <w:sz w:val="28"/>
          <w:szCs w:val="28"/>
        </w:rPr>
        <w:t>2) Les conditions préalables au recrutement (et dossier à fournir) :</w:t>
      </w:r>
    </w:p>
    <w:p w:rsidR="00D63A02" w:rsidRPr="00B42163" w:rsidRDefault="00D63A02" w:rsidP="00D63A02">
      <w:pPr>
        <w:pStyle w:val="Paragraphedeliste"/>
        <w:numPr>
          <w:ilvl w:val="0"/>
          <w:numId w:val="37"/>
        </w:numPr>
        <w:spacing w:after="160" w:line="256" w:lineRule="auto"/>
        <w:rPr>
          <w:color w:val="3F3F3F"/>
          <w:sz w:val="28"/>
          <w:szCs w:val="28"/>
        </w:rPr>
      </w:pPr>
      <w:r w:rsidRPr="00B42163">
        <w:rPr>
          <w:color w:val="3F3F3F"/>
          <w:sz w:val="28"/>
          <w:szCs w:val="28"/>
        </w:rPr>
        <w:t>La nationalité</w:t>
      </w:r>
    </w:p>
    <w:p w:rsidR="00D63A02" w:rsidRPr="00B42163" w:rsidRDefault="00D63A02" w:rsidP="00D63A02">
      <w:pPr>
        <w:pStyle w:val="Paragraphedeliste"/>
        <w:numPr>
          <w:ilvl w:val="0"/>
          <w:numId w:val="37"/>
        </w:numPr>
        <w:spacing w:after="160" w:line="256" w:lineRule="auto"/>
        <w:rPr>
          <w:color w:val="3F3F3F"/>
          <w:sz w:val="28"/>
          <w:szCs w:val="28"/>
        </w:rPr>
      </w:pPr>
      <w:r w:rsidRPr="00B42163">
        <w:rPr>
          <w:color w:val="3F3F3F"/>
          <w:sz w:val="28"/>
          <w:szCs w:val="28"/>
        </w:rPr>
        <w:t>Les droits civiques</w:t>
      </w:r>
    </w:p>
    <w:p w:rsidR="00D63A02" w:rsidRPr="00B42163" w:rsidRDefault="00D63A02" w:rsidP="00D63A02">
      <w:pPr>
        <w:pStyle w:val="Paragraphedeliste"/>
        <w:numPr>
          <w:ilvl w:val="0"/>
          <w:numId w:val="37"/>
        </w:numPr>
        <w:spacing w:after="160" w:line="256" w:lineRule="auto"/>
        <w:rPr>
          <w:color w:val="3F3F3F"/>
          <w:sz w:val="28"/>
          <w:szCs w:val="28"/>
        </w:rPr>
      </w:pPr>
      <w:r w:rsidRPr="00B42163">
        <w:rPr>
          <w:color w:val="3F3F3F"/>
          <w:sz w:val="28"/>
          <w:szCs w:val="28"/>
        </w:rPr>
        <w:t>Le casier judiciaire</w:t>
      </w:r>
    </w:p>
    <w:p w:rsidR="00D63A02" w:rsidRPr="00B42163" w:rsidRDefault="00D63A02" w:rsidP="00D63A02">
      <w:pPr>
        <w:pStyle w:val="Paragraphedeliste"/>
        <w:numPr>
          <w:ilvl w:val="0"/>
          <w:numId w:val="37"/>
        </w:numPr>
        <w:spacing w:after="160" w:line="256" w:lineRule="auto"/>
        <w:rPr>
          <w:color w:val="3F3F3F"/>
          <w:sz w:val="28"/>
          <w:szCs w:val="28"/>
        </w:rPr>
      </w:pPr>
      <w:r w:rsidRPr="00B42163">
        <w:rPr>
          <w:color w:val="3F3F3F"/>
          <w:sz w:val="28"/>
          <w:szCs w:val="28"/>
        </w:rPr>
        <w:t>Le service national</w:t>
      </w:r>
    </w:p>
    <w:p w:rsidR="00D63A02" w:rsidRPr="00B42163" w:rsidRDefault="00D63A02" w:rsidP="00D63A02">
      <w:pPr>
        <w:pStyle w:val="Paragraphedeliste"/>
        <w:numPr>
          <w:ilvl w:val="0"/>
          <w:numId w:val="37"/>
        </w:numPr>
        <w:spacing w:after="160" w:line="256" w:lineRule="auto"/>
        <w:rPr>
          <w:color w:val="3F3F3F"/>
          <w:sz w:val="28"/>
          <w:szCs w:val="28"/>
        </w:rPr>
      </w:pPr>
      <w:r w:rsidRPr="00B42163">
        <w:rPr>
          <w:color w:val="3F3F3F"/>
          <w:sz w:val="28"/>
          <w:szCs w:val="28"/>
        </w:rPr>
        <w:t>L’aptitude physique</w:t>
      </w:r>
    </w:p>
    <w:p w:rsidR="00D63A02" w:rsidRPr="00B42163" w:rsidRDefault="00D63A02" w:rsidP="00D63A02">
      <w:pPr>
        <w:pStyle w:val="Paragraphedeliste"/>
        <w:numPr>
          <w:ilvl w:val="0"/>
          <w:numId w:val="32"/>
        </w:numPr>
        <w:spacing w:after="160" w:line="256" w:lineRule="auto"/>
        <w:rPr>
          <w:color w:val="3F3F3F"/>
          <w:sz w:val="28"/>
          <w:szCs w:val="28"/>
        </w:rPr>
      </w:pPr>
      <w:r w:rsidRPr="00B42163">
        <w:rPr>
          <w:color w:val="3F3F3F"/>
          <w:sz w:val="28"/>
          <w:szCs w:val="28"/>
        </w:rPr>
        <w:t>Les aspects réglementaires de l’embauche</w:t>
      </w:r>
    </w:p>
    <w:p w:rsidR="00D63A02" w:rsidRPr="00B42163" w:rsidRDefault="00D63A02" w:rsidP="00D63A02">
      <w:pPr>
        <w:pStyle w:val="Paragraphedeliste"/>
        <w:numPr>
          <w:ilvl w:val="0"/>
          <w:numId w:val="38"/>
        </w:numPr>
        <w:spacing w:after="160" w:line="256" w:lineRule="auto"/>
        <w:rPr>
          <w:color w:val="3F3F3F"/>
          <w:sz w:val="28"/>
          <w:szCs w:val="28"/>
        </w:rPr>
      </w:pPr>
      <w:r w:rsidRPr="00B42163">
        <w:rPr>
          <w:color w:val="3F3F3F"/>
          <w:sz w:val="28"/>
          <w:szCs w:val="28"/>
        </w:rPr>
        <w:t>conclure le contrat de travail</w:t>
      </w:r>
    </w:p>
    <w:p w:rsidR="00D63A02" w:rsidRPr="00B42163" w:rsidRDefault="00D63A02" w:rsidP="00D63A02">
      <w:pPr>
        <w:pStyle w:val="Paragraphedeliste"/>
        <w:numPr>
          <w:ilvl w:val="0"/>
          <w:numId w:val="38"/>
        </w:numPr>
        <w:spacing w:after="160" w:line="256" w:lineRule="auto"/>
        <w:rPr>
          <w:color w:val="3F3F3F"/>
          <w:sz w:val="28"/>
          <w:szCs w:val="28"/>
        </w:rPr>
      </w:pPr>
      <w:r w:rsidRPr="00B42163">
        <w:rPr>
          <w:color w:val="3F3F3F"/>
          <w:sz w:val="28"/>
          <w:szCs w:val="28"/>
        </w:rPr>
        <w:t>déclaration à la cnas</w:t>
      </w:r>
    </w:p>
    <w:p w:rsidR="00D63A02" w:rsidRPr="00B42163" w:rsidRDefault="00D63A02" w:rsidP="00D63A02">
      <w:pPr>
        <w:pStyle w:val="Paragraphedeliste"/>
        <w:numPr>
          <w:ilvl w:val="0"/>
          <w:numId w:val="38"/>
        </w:numPr>
        <w:spacing w:after="160" w:line="256" w:lineRule="auto"/>
        <w:rPr>
          <w:color w:val="3F3F3F"/>
          <w:sz w:val="28"/>
          <w:szCs w:val="28"/>
        </w:rPr>
      </w:pPr>
      <w:r w:rsidRPr="00B42163">
        <w:rPr>
          <w:color w:val="3F3F3F"/>
          <w:sz w:val="28"/>
          <w:szCs w:val="28"/>
        </w:rPr>
        <w:t>inscription sur les registres légaux</w:t>
      </w:r>
    </w:p>
    <w:p w:rsidR="00D63A02" w:rsidRPr="00B42163" w:rsidRDefault="00D63A02" w:rsidP="00D63A02">
      <w:pPr>
        <w:pStyle w:val="Paragraphedeliste"/>
        <w:numPr>
          <w:ilvl w:val="0"/>
          <w:numId w:val="31"/>
        </w:numPr>
        <w:spacing w:after="160" w:line="256" w:lineRule="auto"/>
        <w:rPr>
          <w:color w:val="3F3F3F"/>
          <w:sz w:val="28"/>
          <w:szCs w:val="28"/>
        </w:rPr>
      </w:pPr>
      <w:r w:rsidRPr="00B42163">
        <w:rPr>
          <w:color w:val="3F3F3F"/>
          <w:sz w:val="28"/>
          <w:szCs w:val="28"/>
        </w:rPr>
        <w:t>L’intégration de la nouvelle recrue</w:t>
      </w:r>
    </w:p>
    <w:p w:rsidR="00D63A02" w:rsidRPr="00B42163" w:rsidRDefault="00D63A02" w:rsidP="00D63A02">
      <w:pPr>
        <w:rPr>
          <w:rFonts w:asciiTheme="majorBidi" w:hAnsiTheme="majorBidi" w:cstheme="majorBidi"/>
          <w:sz w:val="28"/>
          <w:szCs w:val="28"/>
        </w:rPr>
      </w:pPr>
    </w:p>
    <w:p w:rsidR="00D63A02" w:rsidRDefault="00D63A02" w:rsidP="00D63A02"/>
    <w:p w:rsidR="00D63A02" w:rsidRPr="00D63A02" w:rsidRDefault="00D63A02" w:rsidP="00D63A02"/>
    <w:p w:rsidR="005B3711" w:rsidRDefault="005B3711" w:rsidP="005B3711">
      <w:pPr>
        <w:spacing w:line="360" w:lineRule="auto"/>
        <w:jc w:val="both"/>
        <w:rPr>
          <w:rFonts w:ascii="Cambria" w:hAnsi="Cambria" w:cs="Tahoma"/>
          <w:sz w:val="20"/>
        </w:rPr>
      </w:pPr>
    </w:p>
    <w:p w:rsidR="005B3711" w:rsidRPr="00CA7316" w:rsidRDefault="005B3711" w:rsidP="00860890">
      <w:pPr>
        <w:pStyle w:val="Paragraphedeliste"/>
        <w:numPr>
          <w:ilvl w:val="0"/>
          <w:numId w:val="3"/>
        </w:numPr>
        <w:spacing w:after="0" w:line="360" w:lineRule="auto"/>
        <w:contextualSpacing w:val="0"/>
        <w:jc w:val="both"/>
        <w:rPr>
          <w:rFonts w:cs="Tahoma"/>
          <w:b/>
          <w:bCs/>
          <w:vanish/>
          <w:color w:val="000000"/>
          <w:sz w:val="24"/>
          <w:szCs w:val="24"/>
        </w:rPr>
      </w:pPr>
    </w:p>
    <w:p w:rsidR="005B3711" w:rsidRPr="00CA7316" w:rsidRDefault="005B3711" w:rsidP="00860890">
      <w:pPr>
        <w:pStyle w:val="Paragraphedeliste"/>
        <w:numPr>
          <w:ilvl w:val="0"/>
          <w:numId w:val="3"/>
        </w:numPr>
        <w:spacing w:after="0" w:line="360" w:lineRule="auto"/>
        <w:contextualSpacing w:val="0"/>
        <w:jc w:val="both"/>
        <w:rPr>
          <w:rFonts w:cs="Tahoma"/>
          <w:b/>
          <w:bCs/>
          <w:vanish/>
          <w:color w:val="000000"/>
          <w:sz w:val="24"/>
          <w:szCs w:val="24"/>
        </w:rPr>
      </w:pPr>
    </w:p>
    <w:p w:rsidR="005B3711" w:rsidRPr="00CA7316" w:rsidRDefault="005B3711" w:rsidP="00860890">
      <w:pPr>
        <w:pStyle w:val="Paragraphedeliste"/>
        <w:numPr>
          <w:ilvl w:val="0"/>
          <w:numId w:val="3"/>
        </w:numPr>
        <w:spacing w:after="0" w:line="360" w:lineRule="auto"/>
        <w:contextualSpacing w:val="0"/>
        <w:jc w:val="both"/>
        <w:rPr>
          <w:rFonts w:cs="Tahoma"/>
          <w:b/>
          <w:bCs/>
          <w:vanish/>
          <w:color w:val="000000"/>
          <w:sz w:val="24"/>
          <w:szCs w:val="24"/>
        </w:rPr>
      </w:pPr>
    </w:p>
    <w:p w:rsidR="005B3711" w:rsidRPr="00CA7316" w:rsidRDefault="005B3711" w:rsidP="00860890">
      <w:pPr>
        <w:pStyle w:val="Paragraphedeliste"/>
        <w:numPr>
          <w:ilvl w:val="0"/>
          <w:numId w:val="3"/>
        </w:numPr>
        <w:spacing w:after="0" w:line="360" w:lineRule="auto"/>
        <w:contextualSpacing w:val="0"/>
        <w:jc w:val="both"/>
        <w:rPr>
          <w:rFonts w:cs="Tahoma"/>
          <w:b/>
          <w:bCs/>
          <w:vanish/>
          <w:color w:val="000000"/>
          <w:sz w:val="24"/>
          <w:szCs w:val="24"/>
        </w:rPr>
      </w:pPr>
    </w:p>
    <w:sectPr w:rsidR="005B3711" w:rsidRPr="00CA7316" w:rsidSect="00E62D87">
      <w:footerReference w:type="default" r:id="rId11"/>
      <w:pgSz w:w="11906" w:h="16838"/>
      <w:pgMar w:top="567" w:right="1134" w:bottom="709" w:left="1134" w:header="709" w:footer="13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3656" w:rsidRDefault="00703656" w:rsidP="00DC4419">
      <w:pPr>
        <w:spacing w:after="0" w:line="240" w:lineRule="auto"/>
      </w:pPr>
      <w:r>
        <w:separator/>
      </w:r>
    </w:p>
  </w:endnote>
  <w:endnote w:type="continuationSeparator" w:id="1">
    <w:p w:rsidR="00703656" w:rsidRDefault="00703656" w:rsidP="00DC44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4542" w:rsidRPr="00DC4419" w:rsidRDefault="00B24542" w:rsidP="00DC4419">
    <w:pPr>
      <w:tabs>
        <w:tab w:val="center" w:pos="4176"/>
        <w:tab w:val="left" w:pos="6570"/>
      </w:tabs>
      <w:spacing w:line="240" w:lineRule="auto"/>
      <w:ind w:left="-720"/>
      <w:rPr>
        <w:lang w:val="en-US"/>
      </w:rPr>
    </w:pPr>
    <w:r>
      <w:rPr>
        <w:rFonts w:ascii="Cambria" w:hAnsi="Cambria" w:cs="Arial"/>
        <w:b/>
        <w:bCs/>
        <w:iCs/>
        <w:lang w:val="pt-PT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3656" w:rsidRDefault="00703656" w:rsidP="00DC4419">
      <w:pPr>
        <w:spacing w:after="0" w:line="240" w:lineRule="auto"/>
      </w:pPr>
      <w:r>
        <w:separator/>
      </w:r>
    </w:p>
  </w:footnote>
  <w:footnote w:type="continuationSeparator" w:id="1">
    <w:p w:rsidR="00703656" w:rsidRDefault="00703656" w:rsidP="00DC44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C37DE"/>
    <w:multiLevelType w:val="multilevel"/>
    <w:tmpl w:val="9A6CAC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4.3.3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5.%22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1E305DA"/>
    <w:multiLevelType w:val="multilevel"/>
    <w:tmpl w:val="52C0F5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5.1.1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4.%21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32C67B2"/>
    <w:multiLevelType w:val="hybridMultilevel"/>
    <w:tmpl w:val="F03A8DA4"/>
    <w:lvl w:ilvl="0" w:tplc="0D5CDE68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="Verdana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713877"/>
    <w:multiLevelType w:val="multilevel"/>
    <w:tmpl w:val="7A6025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4.3.4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5.%22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135B37CD"/>
    <w:multiLevelType w:val="hybridMultilevel"/>
    <w:tmpl w:val="DE8ADDE4"/>
    <w:lvl w:ilvl="0" w:tplc="C1160E60">
      <w:start w:val="1"/>
      <w:numFmt w:val="decimal"/>
      <w:lvlText w:val="%1."/>
      <w:lvlJc w:val="left"/>
      <w:pPr>
        <w:ind w:left="2265" w:hanging="360"/>
      </w:pPr>
    </w:lvl>
    <w:lvl w:ilvl="1" w:tplc="040C0019">
      <w:start w:val="1"/>
      <w:numFmt w:val="lowerLetter"/>
      <w:lvlText w:val="%2."/>
      <w:lvlJc w:val="left"/>
      <w:pPr>
        <w:ind w:left="2985" w:hanging="360"/>
      </w:pPr>
    </w:lvl>
    <w:lvl w:ilvl="2" w:tplc="040C001B">
      <w:start w:val="1"/>
      <w:numFmt w:val="lowerRoman"/>
      <w:lvlText w:val="%3."/>
      <w:lvlJc w:val="right"/>
      <w:pPr>
        <w:ind w:left="3705" w:hanging="180"/>
      </w:pPr>
    </w:lvl>
    <w:lvl w:ilvl="3" w:tplc="040C000F">
      <w:start w:val="1"/>
      <w:numFmt w:val="decimal"/>
      <w:lvlText w:val="%4."/>
      <w:lvlJc w:val="left"/>
      <w:pPr>
        <w:ind w:left="4425" w:hanging="360"/>
      </w:pPr>
    </w:lvl>
    <w:lvl w:ilvl="4" w:tplc="040C0019">
      <w:start w:val="1"/>
      <w:numFmt w:val="lowerLetter"/>
      <w:lvlText w:val="%5."/>
      <w:lvlJc w:val="left"/>
      <w:pPr>
        <w:ind w:left="5145" w:hanging="360"/>
      </w:pPr>
    </w:lvl>
    <w:lvl w:ilvl="5" w:tplc="040C001B">
      <w:start w:val="1"/>
      <w:numFmt w:val="lowerRoman"/>
      <w:lvlText w:val="%6."/>
      <w:lvlJc w:val="right"/>
      <w:pPr>
        <w:ind w:left="5865" w:hanging="180"/>
      </w:pPr>
    </w:lvl>
    <w:lvl w:ilvl="6" w:tplc="040C000F">
      <w:start w:val="1"/>
      <w:numFmt w:val="decimal"/>
      <w:lvlText w:val="%7."/>
      <w:lvlJc w:val="left"/>
      <w:pPr>
        <w:ind w:left="6585" w:hanging="360"/>
      </w:pPr>
    </w:lvl>
    <w:lvl w:ilvl="7" w:tplc="040C0019">
      <w:start w:val="1"/>
      <w:numFmt w:val="lowerLetter"/>
      <w:lvlText w:val="%8."/>
      <w:lvlJc w:val="left"/>
      <w:pPr>
        <w:ind w:left="7305" w:hanging="360"/>
      </w:pPr>
    </w:lvl>
    <w:lvl w:ilvl="8" w:tplc="040C001B">
      <w:start w:val="1"/>
      <w:numFmt w:val="lowerRoman"/>
      <w:lvlText w:val="%9."/>
      <w:lvlJc w:val="right"/>
      <w:pPr>
        <w:ind w:left="8025" w:hanging="180"/>
      </w:pPr>
    </w:lvl>
  </w:abstractNum>
  <w:abstractNum w:abstractNumId="5">
    <w:nsid w:val="18FD5192"/>
    <w:multiLevelType w:val="multilevel"/>
    <w:tmpl w:val="3DD0A4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4.4.1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5.%22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198E1487"/>
    <w:multiLevelType w:val="multilevel"/>
    <w:tmpl w:val="5B6EF7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4.6.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5.%22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1C6F78DE"/>
    <w:multiLevelType w:val="multilevel"/>
    <w:tmpl w:val="CE4E20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4.7.4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5.%22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AAB2AB8"/>
    <w:multiLevelType w:val="multilevel"/>
    <w:tmpl w:val="EE2E16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4.7.3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5.%22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CF15291"/>
    <w:multiLevelType w:val="multilevel"/>
    <w:tmpl w:val="73C265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4.8.3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5.%22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ED96F90"/>
    <w:multiLevelType w:val="multilevel"/>
    <w:tmpl w:val="9F6A41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5.1.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5.%21.2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30CD6FA7"/>
    <w:multiLevelType w:val="multilevel"/>
    <w:tmpl w:val="FA0099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4.3.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5.%22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326F7A91"/>
    <w:multiLevelType w:val="hybridMultilevel"/>
    <w:tmpl w:val="B30C47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8F5176"/>
    <w:multiLevelType w:val="multilevel"/>
    <w:tmpl w:val="89C6D8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4.8.1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5.%22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345F549D"/>
    <w:multiLevelType w:val="hybridMultilevel"/>
    <w:tmpl w:val="D9A64DAE"/>
    <w:lvl w:ilvl="0" w:tplc="3FBEAE6C">
      <w:start w:val="1"/>
      <w:numFmt w:val="decimal"/>
      <w:lvlText w:val="%1."/>
      <w:lvlJc w:val="left"/>
      <w:pPr>
        <w:ind w:left="2385" w:hanging="360"/>
      </w:pPr>
    </w:lvl>
    <w:lvl w:ilvl="1" w:tplc="040C0019">
      <w:start w:val="1"/>
      <w:numFmt w:val="lowerLetter"/>
      <w:lvlText w:val="%2."/>
      <w:lvlJc w:val="left"/>
      <w:pPr>
        <w:ind w:left="3105" w:hanging="360"/>
      </w:pPr>
    </w:lvl>
    <w:lvl w:ilvl="2" w:tplc="040C001B">
      <w:start w:val="1"/>
      <w:numFmt w:val="lowerRoman"/>
      <w:lvlText w:val="%3."/>
      <w:lvlJc w:val="right"/>
      <w:pPr>
        <w:ind w:left="3825" w:hanging="180"/>
      </w:pPr>
    </w:lvl>
    <w:lvl w:ilvl="3" w:tplc="040C000F">
      <w:start w:val="1"/>
      <w:numFmt w:val="decimal"/>
      <w:lvlText w:val="%4."/>
      <w:lvlJc w:val="left"/>
      <w:pPr>
        <w:ind w:left="4545" w:hanging="360"/>
      </w:pPr>
    </w:lvl>
    <w:lvl w:ilvl="4" w:tplc="040C0019">
      <w:start w:val="1"/>
      <w:numFmt w:val="lowerLetter"/>
      <w:lvlText w:val="%5."/>
      <w:lvlJc w:val="left"/>
      <w:pPr>
        <w:ind w:left="5265" w:hanging="360"/>
      </w:pPr>
    </w:lvl>
    <w:lvl w:ilvl="5" w:tplc="040C001B">
      <w:start w:val="1"/>
      <w:numFmt w:val="lowerRoman"/>
      <w:lvlText w:val="%6."/>
      <w:lvlJc w:val="right"/>
      <w:pPr>
        <w:ind w:left="5985" w:hanging="180"/>
      </w:pPr>
    </w:lvl>
    <w:lvl w:ilvl="6" w:tplc="040C000F">
      <w:start w:val="1"/>
      <w:numFmt w:val="decimal"/>
      <w:lvlText w:val="%7."/>
      <w:lvlJc w:val="left"/>
      <w:pPr>
        <w:ind w:left="6705" w:hanging="360"/>
      </w:pPr>
    </w:lvl>
    <w:lvl w:ilvl="7" w:tplc="040C0019">
      <w:start w:val="1"/>
      <w:numFmt w:val="lowerLetter"/>
      <w:lvlText w:val="%8."/>
      <w:lvlJc w:val="left"/>
      <w:pPr>
        <w:ind w:left="7425" w:hanging="360"/>
      </w:pPr>
    </w:lvl>
    <w:lvl w:ilvl="8" w:tplc="040C001B">
      <w:start w:val="1"/>
      <w:numFmt w:val="lowerRoman"/>
      <w:lvlText w:val="%9."/>
      <w:lvlJc w:val="right"/>
      <w:pPr>
        <w:ind w:left="8145" w:hanging="180"/>
      </w:pPr>
    </w:lvl>
  </w:abstractNum>
  <w:abstractNum w:abstractNumId="15">
    <w:nsid w:val="35B46B11"/>
    <w:multiLevelType w:val="multilevel"/>
    <w:tmpl w:val="111824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5.1.3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5.%21.3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36D30E10"/>
    <w:multiLevelType w:val="hybridMultilevel"/>
    <w:tmpl w:val="B60A156C"/>
    <w:lvl w:ilvl="0" w:tplc="19763E2A">
      <w:start w:val="1"/>
      <w:numFmt w:val="decimal"/>
      <w:lvlText w:val="%1-"/>
      <w:lvlJc w:val="left"/>
      <w:pPr>
        <w:ind w:left="1800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390B2B09"/>
    <w:multiLevelType w:val="hybridMultilevel"/>
    <w:tmpl w:val="469E9610"/>
    <w:lvl w:ilvl="0" w:tplc="2B9C6A56">
      <w:start w:val="1"/>
      <w:numFmt w:val="bullet"/>
      <w:pStyle w:val="Pucetriangle"/>
      <w:lvlText w:val=""/>
      <w:lvlJc w:val="left"/>
      <w:pPr>
        <w:ind w:left="170" w:hanging="170"/>
      </w:pPr>
      <w:rPr>
        <w:rFonts w:ascii="Wingdings 3" w:hAnsi="Wingdings 3" w:hint="default"/>
        <w:color w:val="548DD4" w:themeColor="text2" w:themeTint="99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3AEC3F2C"/>
    <w:multiLevelType w:val="hybridMultilevel"/>
    <w:tmpl w:val="B3FC5414"/>
    <w:lvl w:ilvl="0" w:tplc="2514E730">
      <w:start w:val="1"/>
      <w:numFmt w:val="decimal"/>
      <w:lvlText w:val="%1."/>
      <w:lvlJc w:val="left"/>
      <w:pPr>
        <w:ind w:left="2385" w:hanging="360"/>
      </w:pPr>
    </w:lvl>
    <w:lvl w:ilvl="1" w:tplc="040C0019">
      <w:start w:val="1"/>
      <w:numFmt w:val="lowerLetter"/>
      <w:lvlText w:val="%2."/>
      <w:lvlJc w:val="left"/>
      <w:pPr>
        <w:ind w:left="3105" w:hanging="360"/>
      </w:pPr>
    </w:lvl>
    <w:lvl w:ilvl="2" w:tplc="040C001B">
      <w:start w:val="1"/>
      <w:numFmt w:val="lowerRoman"/>
      <w:lvlText w:val="%3."/>
      <w:lvlJc w:val="right"/>
      <w:pPr>
        <w:ind w:left="3825" w:hanging="180"/>
      </w:pPr>
    </w:lvl>
    <w:lvl w:ilvl="3" w:tplc="040C000F">
      <w:start w:val="1"/>
      <w:numFmt w:val="decimal"/>
      <w:lvlText w:val="%4."/>
      <w:lvlJc w:val="left"/>
      <w:pPr>
        <w:ind w:left="4545" w:hanging="360"/>
      </w:pPr>
    </w:lvl>
    <w:lvl w:ilvl="4" w:tplc="040C0019">
      <w:start w:val="1"/>
      <w:numFmt w:val="lowerLetter"/>
      <w:lvlText w:val="%5."/>
      <w:lvlJc w:val="left"/>
      <w:pPr>
        <w:ind w:left="5265" w:hanging="360"/>
      </w:pPr>
    </w:lvl>
    <w:lvl w:ilvl="5" w:tplc="040C001B">
      <w:start w:val="1"/>
      <w:numFmt w:val="lowerRoman"/>
      <w:lvlText w:val="%6."/>
      <w:lvlJc w:val="right"/>
      <w:pPr>
        <w:ind w:left="5985" w:hanging="180"/>
      </w:pPr>
    </w:lvl>
    <w:lvl w:ilvl="6" w:tplc="040C000F">
      <w:start w:val="1"/>
      <w:numFmt w:val="decimal"/>
      <w:lvlText w:val="%7."/>
      <w:lvlJc w:val="left"/>
      <w:pPr>
        <w:ind w:left="6705" w:hanging="360"/>
      </w:pPr>
    </w:lvl>
    <w:lvl w:ilvl="7" w:tplc="040C0019">
      <w:start w:val="1"/>
      <w:numFmt w:val="lowerLetter"/>
      <w:lvlText w:val="%8."/>
      <w:lvlJc w:val="left"/>
      <w:pPr>
        <w:ind w:left="7425" w:hanging="360"/>
      </w:pPr>
    </w:lvl>
    <w:lvl w:ilvl="8" w:tplc="040C001B">
      <w:start w:val="1"/>
      <w:numFmt w:val="lowerRoman"/>
      <w:lvlText w:val="%9."/>
      <w:lvlJc w:val="right"/>
      <w:pPr>
        <w:ind w:left="8145" w:hanging="180"/>
      </w:pPr>
    </w:lvl>
  </w:abstractNum>
  <w:abstractNum w:abstractNumId="19">
    <w:nsid w:val="3BC06D8D"/>
    <w:multiLevelType w:val="hybridMultilevel"/>
    <w:tmpl w:val="BA4470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AA710E"/>
    <w:multiLevelType w:val="multilevel"/>
    <w:tmpl w:val="0CE642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4.8.1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5.%22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45BC1346"/>
    <w:multiLevelType w:val="multilevel"/>
    <w:tmpl w:val="F2B484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4.6.3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5.%22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4AE916FA"/>
    <w:multiLevelType w:val="hybridMultilevel"/>
    <w:tmpl w:val="C4FC8320"/>
    <w:lvl w:ilvl="0" w:tplc="CB6A347C">
      <w:start w:val="1"/>
      <w:numFmt w:val="decimal"/>
      <w:lvlText w:val="%1."/>
      <w:lvlJc w:val="left"/>
      <w:pPr>
        <w:ind w:left="2385" w:hanging="360"/>
      </w:pPr>
    </w:lvl>
    <w:lvl w:ilvl="1" w:tplc="040C0019">
      <w:start w:val="1"/>
      <w:numFmt w:val="lowerLetter"/>
      <w:lvlText w:val="%2."/>
      <w:lvlJc w:val="left"/>
      <w:pPr>
        <w:ind w:left="3105" w:hanging="360"/>
      </w:pPr>
    </w:lvl>
    <w:lvl w:ilvl="2" w:tplc="040C001B">
      <w:start w:val="1"/>
      <w:numFmt w:val="lowerRoman"/>
      <w:lvlText w:val="%3."/>
      <w:lvlJc w:val="right"/>
      <w:pPr>
        <w:ind w:left="3825" w:hanging="180"/>
      </w:pPr>
    </w:lvl>
    <w:lvl w:ilvl="3" w:tplc="040C000F">
      <w:start w:val="1"/>
      <w:numFmt w:val="decimal"/>
      <w:lvlText w:val="%4."/>
      <w:lvlJc w:val="left"/>
      <w:pPr>
        <w:ind w:left="4545" w:hanging="360"/>
      </w:pPr>
    </w:lvl>
    <w:lvl w:ilvl="4" w:tplc="040C0019">
      <w:start w:val="1"/>
      <w:numFmt w:val="lowerLetter"/>
      <w:lvlText w:val="%5."/>
      <w:lvlJc w:val="left"/>
      <w:pPr>
        <w:ind w:left="5265" w:hanging="360"/>
      </w:pPr>
    </w:lvl>
    <w:lvl w:ilvl="5" w:tplc="040C001B">
      <w:start w:val="1"/>
      <w:numFmt w:val="lowerRoman"/>
      <w:lvlText w:val="%6."/>
      <w:lvlJc w:val="right"/>
      <w:pPr>
        <w:ind w:left="5985" w:hanging="180"/>
      </w:pPr>
    </w:lvl>
    <w:lvl w:ilvl="6" w:tplc="040C000F">
      <w:start w:val="1"/>
      <w:numFmt w:val="decimal"/>
      <w:lvlText w:val="%7."/>
      <w:lvlJc w:val="left"/>
      <w:pPr>
        <w:ind w:left="6705" w:hanging="360"/>
      </w:pPr>
    </w:lvl>
    <w:lvl w:ilvl="7" w:tplc="040C0019">
      <w:start w:val="1"/>
      <w:numFmt w:val="lowerLetter"/>
      <w:lvlText w:val="%8."/>
      <w:lvlJc w:val="left"/>
      <w:pPr>
        <w:ind w:left="7425" w:hanging="360"/>
      </w:pPr>
    </w:lvl>
    <w:lvl w:ilvl="8" w:tplc="040C001B">
      <w:start w:val="1"/>
      <w:numFmt w:val="lowerRoman"/>
      <w:lvlText w:val="%9."/>
      <w:lvlJc w:val="right"/>
      <w:pPr>
        <w:ind w:left="8145" w:hanging="180"/>
      </w:pPr>
    </w:lvl>
  </w:abstractNum>
  <w:abstractNum w:abstractNumId="23">
    <w:nsid w:val="4E943DB3"/>
    <w:multiLevelType w:val="hybridMultilevel"/>
    <w:tmpl w:val="AFA0FDBC"/>
    <w:lvl w:ilvl="0" w:tplc="C26C623E">
      <w:start w:val="1"/>
      <w:numFmt w:val="bullet"/>
      <w:pStyle w:val="Pucetir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F327B9D"/>
    <w:multiLevelType w:val="multilevel"/>
    <w:tmpl w:val="FE9406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4.6.4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5.%22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51B67FD5"/>
    <w:multiLevelType w:val="multilevel"/>
    <w:tmpl w:val="1EA4D8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54AC0066"/>
    <w:multiLevelType w:val="multilevel"/>
    <w:tmpl w:val="E0F6EB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4.6.1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5.%22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>
    <w:nsid w:val="56792AEE"/>
    <w:multiLevelType w:val="hybridMultilevel"/>
    <w:tmpl w:val="125A677A"/>
    <w:lvl w:ilvl="0" w:tplc="040C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8">
    <w:nsid w:val="5BD9544D"/>
    <w:multiLevelType w:val="hybridMultilevel"/>
    <w:tmpl w:val="B63E182A"/>
    <w:lvl w:ilvl="0" w:tplc="C498ACC0">
      <w:start w:val="1"/>
      <w:numFmt w:val="decimal"/>
      <w:lvlText w:val="%1."/>
      <w:lvlJc w:val="left"/>
      <w:pPr>
        <w:ind w:left="2385" w:hanging="360"/>
      </w:pPr>
    </w:lvl>
    <w:lvl w:ilvl="1" w:tplc="040C0019">
      <w:start w:val="1"/>
      <w:numFmt w:val="lowerLetter"/>
      <w:lvlText w:val="%2."/>
      <w:lvlJc w:val="left"/>
      <w:pPr>
        <w:ind w:left="3105" w:hanging="360"/>
      </w:pPr>
    </w:lvl>
    <w:lvl w:ilvl="2" w:tplc="040C001B">
      <w:start w:val="1"/>
      <w:numFmt w:val="lowerRoman"/>
      <w:lvlText w:val="%3."/>
      <w:lvlJc w:val="right"/>
      <w:pPr>
        <w:ind w:left="3825" w:hanging="180"/>
      </w:pPr>
    </w:lvl>
    <w:lvl w:ilvl="3" w:tplc="040C000F">
      <w:start w:val="1"/>
      <w:numFmt w:val="decimal"/>
      <w:lvlText w:val="%4."/>
      <w:lvlJc w:val="left"/>
      <w:pPr>
        <w:ind w:left="4545" w:hanging="360"/>
      </w:pPr>
    </w:lvl>
    <w:lvl w:ilvl="4" w:tplc="040C0019">
      <w:start w:val="1"/>
      <w:numFmt w:val="lowerLetter"/>
      <w:lvlText w:val="%5."/>
      <w:lvlJc w:val="left"/>
      <w:pPr>
        <w:ind w:left="5265" w:hanging="360"/>
      </w:pPr>
    </w:lvl>
    <w:lvl w:ilvl="5" w:tplc="040C001B">
      <w:start w:val="1"/>
      <w:numFmt w:val="lowerRoman"/>
      <w:lvlText w:val="%6."/>
      <w:lvlJc w:val="right"/>
      <w:pPr>
        <w:ind w:left="5985" w:hanging="180"/>
      </w:pPr>
    </w:lvl>
    <w:lvl w:ilvl="6" w:tplc="040C000F">
      <w:start w:val="1"/>
      <w:numFmt w:val="decimal"/>
      <w:lvlText w:val="%7."/>
      <w:lvlJc w:val="left"/>
      <w:pPr>
        <w:ind w:left="6705" w:hanging="360"/>
      </w:pPr>
    </w:lvl>
    <w:lvl w:ilvl="7" w:tplc="040C0019">
      <w:start w:val="1"/>
      <w:numFmt w:val="lowerLetter"/>
      <w:lvlText w:val="%8."/>
      <w:lvlJc w:val="left"/>
      <w:pPr>
        <w:ind w:left="7425" w:hanging="360"/>
      </w:pPr>
    </w:lvl>
    <w:lvl w:ilvl="8" w:tplc="040C001B">
      <w:start w:val="1"/>
      <w:numFmt w:val="lowerRoman"/>
      <w:lvlText w:val="%9."/>
      <w:lvlJc w:val="right"/>
      <w:pPr>
        <w:ind w:left="8145" w:hanging="180"/>
      </w:pPr>
    </w:lvl>
  </w:abstractNum>
  <w:abstractNum w:abstractNumId="29">
    <w:nsid w:val="5D555C65"/>
    <w:multiLevelType w:val="multilevel"/>
    <w:tmpl w:val="0AC459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4.4.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5.%22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nsid w:val="63E22354"/>
    <w:multiLevelType w:val="hybridMultilevel"/>
    <w:tmpl w:val="FC12E844"/>
    <w:lvl w:ilvl="0" w:tplc="FF5880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5A94822"/>
    <w:multiLevelType w:val="multilevel"/>
    <w:tmpl w:val="B240CD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4.7.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5.%22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65DD1253"/>
    <w:multiLevelType w:val="hybridMultilevel"/>
    <w:tmpl w:val="ED4E5974"/>
    <w:lvl w:ilvl="0" w:tplc="5008D6CE">
      <w:start w:val="1"/>
      <w:numFmt w:val="upperRoman"/>
      <w:lvlText w:val="%1)"/>
      <w:lvlJc w:val="left"/>
      <w:pPr>
        <w:ind w:left="1080" w:hanging="720"/>
      </w:pPr>
      <w:rPr>
        <w:color w:val="00000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601A1C"/>
    <w:multiLevelType w:val="multilevel"/>
    <w:tmpl w:val="A498FE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5.1.4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5.%21.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784A0E82"/>
    <w:multiLevelType w:val="hybridMultilevel"/>
    <w:tmpl w:val="1F3EE9A2"/>
    <w:lvl w:ilvl="0" w:tplc="9E8493EA">
      <w:start w:val="1"/>
      <w:numFmt w:val="bullet"/>
      <w:lvlText w:val=""/>
      <w:lvlJc w:val="left"/>
      <w:pPr>
        <w:ind w:left="1395" w:hanging="360"/>
      </w:pPr>
      <w:rPr>
        <w:rFonts w:ascii="Symbol" w:eastAsiaTheme="minorHAnsi" w:hAnsi="Symbol" w:cs="Verdana" w:hint="default"/>
      </w:rPr>
    </w:lvl>
    <w:lvl w:ilvl="1" w:tplc="040C0003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35">
    <w:nsid w:val="79353130"/>
    <w:multiLevelType w:val="hybridMultilevel"/>
    <w:tmpl w:val="97E496EA"/>
    <w:lvl w:ilvl="0" w:tplc="42F405D2">
      <w:start w:val="1"/>
      <w:numFmt w:val="decimal"/>
      <w:lvlText w:val="%1."/>
      <w:lvlJc w:val="left"/>
      <w:pPr>
        <w:ind w:left="2370" w:hanging="360"/>
      </w:pPr>
    </w:lvl>
    <w:lvl w:ilvl="1" w:tplc="040C0019">
      <w:start w:val="1"/>
      <w:numFmt w:val="lowerLetter"/>
      <w:lvlText w:val="%2."/>
      <w:lvlJc w:val="left"/>
      <w:pPr>
        <w:ind w:left="3090" w:hanging="360"/>
      </w:pPr>
    </w:lvl>
    <w:lvl w:ilvl="2" w:tplc="040C001B">
      <w:start w:val="1"/>
      <w:numFmt w:val="lowerRoman"/>
      <w:lvlText w:val="%3."/>
      <w:lvlJc w:val="right"/>
      <w:pPr>
        <w:ind w:left="3810" w:hanging="180"/>
      </w:pPr>
    </w:lvl>
    <w:lvl w:ilvl="3" w:tplc="040C000F">
      <w:start w:val="1"/>
      <w:numFmt w:val="decimal"/>
      <w:lvlText w:val="%4."/>
      <w:lvlJc w:val="left"/>
      <w:pPr>
        <w:ind w:left="4530" w:hanging="360"/>
      </w:pPr>
    </w:lvl>
    <w:lvl w:ilvl="4" w:tplc="040C0019">
      <w:start w:val="1"/>
      <w:numFmt w:val="lowerLetter"/>
      <w:lvlText w:val="%5."/>
      <w:lvlJc w:val="left"/>
      <w:pPr>
        <w:ind w:left="5250" w:hanging="360"/>
      </w:pPr>
    </w:lvl>
    <w:lvl w:ilvl="5" w:tplc="040C001B">
      <w:start w:val="1"/>
      <w:numFmt w:val="lowerRoman"/>
      <w:lvlText w:val="%6."/>
      <w:lvlJc w:val="right"/>
      <w:pPr>
        <w:ind w:left="5970" w:hanging="180"/>
      </w:pPr>
    </w:lvl>
    <w:lvl w:ilvl="6" w:tplc="040C000F">
      <w:start w:val="1"/>
      <w:numFmt w:val="decimal"/>
      <w:lvlText w:val="%7."/>
      <w:lvlJc w:val="left"/>
      <w:pPr>
        <w:ind w:left="6690" w:hanging="360"/>
      </w:pPr>
    </w:lvl>
    <w:lvl w:ilvl="7" w:tplc="040C0019">
      <w:start w:val="1"/>
      <w:numFmt w:val="lowerLetter"/>
      <w:lvlText w:val="%8."/>
      <w:lvlJc w:val="left"/>
      <w:pPr>
        <w:ind w:left="7410" w:hanging="360"/>
      </w:pPr>
    </w:lvl>
    <w:lvl w:ilvl="8" w:tplc="040C001B">
      <w:start w:val="1"/>
      <w:numFmt w:val="lowerRoman"/>
      <w:lvlText w:val="%9."/>
      <w:lvlJc w:val="right"/>
      <w:pPr>
        <w:ind w:left="8130" w:hanging="180"/>
      </w:pPr>
    </w:lvl>
  </w:abstractNum>
  <w:abstractNum w:abstractNumId="36">
    <w:nsid w:val="7B375331"/>
    <w:multiLevelType w:val="multilevel"/>
    <w:tmpl w:val="6054F1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4.3.1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5.%22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7E596024"/>
    <w:multiLevelType w:val="multilevel"/>
    <w:tmpl w:val="D6F612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4.8.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5.%22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7"/>
  </w:num>
  <w:num w:numId="2">
    <w:abstractNumId w:val="23"/>
  </w:num>
  <w:num w:numId="3">
    <w:abstractNumId w:val="25"/>
  </w:num>
  <w:num w:numId="4">
    <w:abstractNumId w:val="1"/>
  </w:num>
  <w:num w:numId="5">
    <w:abstractNumId w:val="11"/>
  </w:num>
  <w:num w:numId="6">
    <w:abstractNumId w:val="3"/>
  </w:num>
  <w:num w:numId="7">
    <w:abstractNumId w:val="5"/>
  </w:num>
  <w:num w:numId="8">
    <w:abstractNumId w:val="0"/>
  </w:num>
  <w:num w:numId="9">
    <w:abstractNumId w:val="29"/>
  </w:num>
  <w:num w:numId="10">
    <w:abstractNumId w:val="26"/>
  </w:num>
  <w:num w:numId="11">
    <w:abstractNumId w:val="6"/>
  </w:num>
  <w:num w:numId="12">
    <w:abstractNumId w:val="21"/>
  </w:num>
  <w:num w:numId="13">
    <w:abstractNumId w:val="24"/>
  </w:num>
  <w:num w:numId="14">
    <w:abstractNumId w:val="13"/>
  </w:num>
  <w:num w:numId="15">
    <w:abstractNumId w:val="31"/>
  </w:num>
  <w:num w:numId="16">
    <w:abstractNumId w:val="8"/>
  </w:num>
  <w:num w:numId="17">
    <w:abstractNumId w:val="7"/>
  </w:num>
  <w:num w:numId="18">
    <w:abstractNumId w:val="15"/>
  </w:num>
  <w:num w:numId="19">
    <w:abstractNumId w:val="36"/>
  </w:num>
  <w:num w:numId="20">
    <w:abstractNumId w:val="33"/>
  </w:num>
  <w:num w:numId="21">
    <w:abstractNumId w:val="10"/>
  </w:num>
  <w:num w:numId="22">
    <w:abstractNumId w:val="20"/>
  </w:num>
  <w:num w:numId="23">
    <w:abstractNumId w:val="37"/>
  </w:num>
  <w:num w:numId="24">
    <w:abstractNumId w:val="9"/>
  </w:num>
  <w:num w:numId="25">
    <w:abstractNumId w:val="30"/>
  </w:num>
  <w:num w:numId="26">
    <w:abstractNumId w:val="27"/>
  </w:num>
  <w:num w:numId="27">
    <w:abstractNumId w:val="19"/>
  </w:num>
  <w:num w:numId="28">
    <w:abstractNumId w:val="12"/>
  </w:num>
  <w:num w:numId="29">
    <w:abstractNumId w:val="16"/>
  </w:num>
  <w:num w:numId="3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</w:num>
  <w:num w:numId="32">
    <w:abstractNumId w:val="34"/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4096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35F86"/>
    <w:rsid w:val="00001986"/>
    <w:rsid w:val="0002684A"/>
    <w:rsid w:val="00026D72"/>
    <w:rsid w:val="0004038C"/>
    <w:rsid w:val="0004630B"/>
    <w:rsid w:val="000623B5"/>
    <w:rsid w:val="00066C42"/>
    <w:rsid w:val="000704AB"/>
    <w:rsid w:val="00072A33"/>
    <w:rsid w:val="00083DA3"/>
    <w:rsid w:val="00086D78"/>
    <w:rsid w:val="00095F6F"/>
    <w:rsid w:val="000B4B63"/>
    <w:rsid w:val="000C67FC"/>
    <w:rsid w:val="000D0F8D"/>
    <w:rsid w:val="000D40DC"/>
    <w:rsid w:val="000E7FC4"/>
    <w:rsid w:val="000F64C2"/>
    <w:rsid w:val="0010546E"/>
    <w:rsid w:val="00114209"/>
    <w:rsid w:val="0014462C"/>
    <w:rsid w:val="00147FF1"/>
    <w:rsid w:val="00192203"/>
    <w:rsid w:val="00195A85"/>
    <w:rsid w:val="001D3F6F"/>
    <w:rsid w:val="001E11C4"/>
    <w:rsid w:val="001E19A1"/>
    <w:rsid w:val="001E357D"/>
    <w:rsid w:val="001E3A87"/>
    <w:rsid w:val="001F509C"/>
    <w:rsid w:val="00203745"/>
    <w:rsid w:val="002218A2"/>
    <w:rsid w:val="002241E5"/>
    <w:rsid w:val="00225966"/>
    <w:rsid w:val="00230DE1"/>
    <w:rsid w:val="00263FFE"/>
    <w:rsid w:val="00265626"/>
    <w:rsid w:val="00274222"/>
    <w:rsid w:val="00282459"/>
    <w:rsid w:val="00284E84"/>
    <w:rsid w:val="002B6064"/>
    <w:rsid w:val="002E0CD6"/>
    <w:rsid w:val="002F4F25"/>
    <w:rsid w:val="00302D6A"/>
    <w:rsid w:val="003131F2"/>
    <w:rsid w:val="00327CB9"/>
    <w:rsid w:val="0033228A"/>
    <w:rsid w:val="00356BFD"/>
    <w:rsid w:val="00374D9A"/>
    <w:rsid w:val="0038658F"/>
    <w:rsid w:val="00396ED0"/>
    <w:rsid w:val="003B0ECF"/>
    <w:rsid w:val="003B537C"/>
    <w:rsid w:val="003D56E4"/>
    <w:rsid w:val="003F51F9"/>
    <w:rsid w:val="003F64E0"/>
    <w:rsid w:val="004305E8"/>
    <w:rsid w:val="00432540"/>
    <w:rsid w:val="00452C5D"/>
    <w:rsid w:val="004622CE"/>
    <w:rsid w:val="00464652"/>
    <w:rsid w:val="00472617"/>
    <w:rsid w:val="00476A4B"/>
    <w:rsid w:val="004778F8"/>
    <w:rsid w:val="0048263B"/>
    <w:rsid w:val="00487145"/>
    <w:rsid w:val="004951EE"/>
    <w:rsid w:val="004A7399"/>
    <w:rsid w:val="004B5292"/>
    <w:rsid w:val="004B76DC"/>
    <w:rsid w:val="004E0180"/>
    <w:rsid w:val="004E1C4C"/>
    <w:rsid w:val="004E1EDB"/>
    <w:rsid w:val="004E5072"/>
    <w:rsid w:val="00516E9D"/>
    <w:rsid w:val="00523077"/>
    <w:rsid w:val="0053695E"/>
    <w:rsid w:val="00552D0E"/>
    <w:rsid w:val="00560977"/>
    <w:rsid w:val="00561F27"/>
    <w:rsid w:val="00572B5D"/>
    <w:rsid w:val="005A1BFA"/>
    <w:rsid w:val="005A2647"/>
    <w:rsid w:val="005A7493"/>
    <w:rsid w:val="005B3711"/>
    <w:rsid w:val="005B77FE"/>
    <w:rsid w:val="005C670A"/>
    <w:rsid w:val="00600515"/>
    <w:rsid w:val="00632D83"/>
    <w:rsid w:val="00635F86"/>
    <w:rsid w:val="006462CC"/>
    <w:rsid w:val="00651214"/>
    <w:rsid w:val="00657B0E"/>
    <w:rsid w:val="00657DF1"/>
    <w:rsid w:val="006849C1"/>
    <w:rsid w:val="00695E44"/>
    <w:rsid w:val="006A52AC"/>
    <w:rsid w:val="006B2B74"/>
    <w:rsid w:val="006C1127"/>
    <w:rsid w:val="006C189A"/>
    <w:rsid w:val="006D2219"/>
    <w:rsid w:val="006D561C"/>
    <w:rsid w:val="006E5B43"/>
    <w:rsid w:val="006F79F3"/>
    <w:rsid w:val="007022DE"/>
    <w:rsid w:val="00703656"/>
    <w:rsid w:val="00751309"/>
    <w:rsid w:val="00761B46"/>
    <w:rsid w:val="007751A1"/>
    <w:rsid w:val="00780F54"/>
    <w:rsid w:val="00783C60"/>
    <w:rsid w:val="00792499"/>
    <w:rsid w:val="00792DE2"/>
    <w:rsid w:val="007A1D8B"/>
    <w:rsid w:val="007B111E"/>
    <w:rsid w:val="007C64AC"/>
    <w:rsid w:val="007F017A"/>
    <w:rsid w:val="007F2A45"/>
    <w:rsid w:val="00801132"/>
    <w:rsid w:val="00810581"/>
    <w:rsid w:val="0081727D"/>
    <w:rsid w:val="0082768F"/>
    <w:rsid w:val="008304D5"/>
    <w:rsid w:val="0085187F"/>
    <w:rsid w:val="00860890"/>
    <w:rsid w:val="0086535A"/>
    <w:rsid w:val="00865DBD"/>
    <w:rsid w:val="00885258"/>
    <w:rsid w:val="008917A0"/>
    <w:rsid w:val="008952A8"/>
    <w:rsid w:val="008C7277"/>
    <w:rsid w:val="008C7B8F"/>
    <w:rsid w:val="008D1087"/>
    <w:rsid w:val="009035C0"/>
    <w:rsid w:val="00904170"/>
    <w:rsid w:val="00920338"/>
    <w:rsid w:val="0092062C"/>
    <w:rsid w:val="00952C6B"/>
    <w:rsid w:val="00986084"/>
    <w:rsid w:val="009A0187"/>
    <w:rsid w:val="009A47CA"/>
    <w:rsid w:val="009C65DE"/>
    <w:rsid w:val="009C6EF9"/>
    <w:rsid w:val="009F3D16"/>
    <w:rsid w:val="009F5B58"/>
    <w:rsid w:val="00A0404C"/>
    <w:rsid w:val="00A25E10"/>
    <w:rsid w:val="00A2791E"/>
    <w:rsid w:val="00A33BD0"/>
    <w:rsid w:val="00A449F4"/>
    <w:rsid w:val="00A54982"/>
    <w:rsid w:val="00A556B7"/>
    <w:rsid w:val="00A56576"/>
    <w:rsid w:val="00A66DF3"/>
    <w:rsid w:val="00A679D7"/>
    <w:rsid w:val="00A75AE4"/>
    <w:rsid w:val="00A96EE1"/>
    <w:rsid w:val="00AA4266"/>
    <w:rsid w:val="00AB1730"/>
    <w:rsid w:val="00AB41E9"/>
    <w:rsid w:val="00AC2E8F"/>
    <w:rsid w:val="00AD3700"/>
    <w:rsid w:val="00AF1596"/>
    <w:rsid w:val="00B06534"/>
    <w:rsid w:val="00B24542"/>
    <w:rsid w:val="00B446DA"/>
    <w:rsid w:val="00B4490D"/>
    <w:rsid w:val="00B635CD"/>
    <w:rsid w:val="00B74252"/>
    <w:rsid w:val="00B832BA"/>
    <w:rsid w:val="00BA65DF"/>
    <w:rsid w:val="00BC03A9"/>
    <w:rsid w:val="00BC10F2"/>
    <w:rsid w:val="00BC1B0C"/>
    <w:rsid w:val="00BC635D"/>
    <w:rsid w:val="00BD148E"/>
    <w:rsid w:val="00BD4002"/>
    <w:rsid w:val="00BE43FC"/>
    <w:rsid w:val="00BE49C4"/>
    <w:rsid w:val="00C04939"/>
    <w:rsid w:val="00C166A5"/>
    <w:rsid w:val="00C235FB"/>
    <w:rsid w:val="00C2544F"/>
    <w:rsid w:val="00C27016"/>
    <w:rsid w:val="00C31501"/>
    <w:rsid w:val="00C440F5"/>
    <w:rsid w:val="00C51B76"/>
    <w:rsid w:val="00C7313F"/>
    <w:rsid w:val="00C763B6"/>
    <w:rsid w:val="00C84E77"/>
    <w:rsid w:val="00C97746"/>
    <w:rsid w:val="00CA1AD3"/>
    <w:rsid w:val="00CA5663"/>
    <w:rsid w:val="00CB5F89"/>
    <w:rsid w:val="00CC1E56"/>
    <w:rsid w:val="00CC1F21"/>
    <w:rsid w:val="00CE15B6"/>
    <w:rsid w:val="00CE3729"/>
    <w:rsid w:val="00D00AB4"/>
    <w:rsid w:val="00D076D8"/>
    <w:rsid w:val="00D216A5"/>
    <w:rsid w:val="00D243AE"/>
    <w:rsid w:val="00D42560"/>
    <w:rsid w:val="00D63A02"/>
    <w:rsid w:val="00D71F4D"/>
    <w:rsid w:val="00D85B2C"/>
    <w:rsid w:val="00D95D70"/>
    <w:rsid w:val="00DA2137"/>
    <w:rsid w:val="00DA6F8B"/>
    <w:rsid w:val="00DB1B91"/>
    <w:rsid w:val="00DC22F6"/>
    <w:rsid w:val="00DC4419"/>
    <w:rsid w:val="00DD11B7"/>
    <w:rsid w:val="00E42849"/>
    <w:rsid w:val="00E47482"/>
    <w:rsid w:val="00E62D87"/>
    <w:rsid w:val="00E7392D"/>
    <w:rsid w:val="00EB706C"/>
    <w:rsid w:val="00ED0B1C"/>
    <w:rsid w:val="00ED2FC9"/>
    <w:rsid w:val="00F124A4"/>
    <w:rsid w:val="00F17CCC"/>
    <w:rsid w:val="00F230DD"/>
    <w:rsid w:val="00F329C1"/>
    <w:rsid w:val="00F474D8"/>
    <w:rsid w:val="00F51086"/>
    <w:rsid w:val="00F51CC9"/>
    <w:rsid w:val="00F70CE3"/>
    <w:rsid w:val="00FC1BFB"/>
    <w:rsid w:val="00FC2B83"/>
    <w:rsid w:val="00FD7AF8"/>
    <w:rsid w:val="00FE347D"/>
    <w:rsid w:val="00FE68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  <o:rules v:ext="edit">
        <o:r id="V:Rule2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338"/>
  </w:style>
  <w:style w:type="paragraph" w:styleId="Titre1">
    <w:name w:val="heading 1"/>
    <w:basedOn w:val="Normal"/>
    <w:next w:val="Normal"/>
    <w:link w:val="Titre1Car"/>
    <w:uiPriority w:val="99"/>
    <w:qFormat/>
    <w:rsid w:val="00F329C1"/>
    <w:pPr>
      <w:keepNext/>
      <w:spacing w:after="0" w:line="240" w:lineRule="auto"/>
      <w:jc w:val="both"/>
      <w:outlineLvl w:val="0"/>
    </w:pPr>
    <w:rPr>
      <w:rFonts w:ascii="Arial" w:eastAsia="Times New Roman" w:hAnsi="Arial" w:cs="Arial"/>
      <w:b/>
      <w:bCs/>
      <w:sz w:val="96"/>
      <w:szCs w:val="96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B371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rsid w:val="00F329C1"/>
    <w:rPr>
      <w:rFonts w:ascii="Arial" w:eastAsia="Times New Roman" w:hAnsi="Arial" w:cs="Arial"/>
      <w:b/>
      <w:bCs/>
      <w:sz w:val="96"/>
      <w:szCs w:val="96"/>
    </w:rPr>
  </w:style>
  <w:style w:type="paragraph" w:styleId="Paragraphedeliste">
    <w:name w:val="List Paragraph"/>
    <w:basedOn w:val="Normal"/>
    <w:uiPriority w:val="34"/>
    <w:qFormat/>
    <w:rsid w:val="00F329C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DC44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DC4419"/>
  </w:style>
  <w:style w:type="paragraph" w:styleId="Pieddepage">
    <w:name w:val="footer"/>
    <w:basedOn w:val="Normal"/>
    <w:link w:val="PieddepageCar"/>
    <w:uiPriority w:val="99"/>
    <w:unhideWhenUsed/>
    <w:rsid w:val="00DC44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C4419"/>
  </w:style>
  <w:style w:type="character" w:styleId="Lienhypertexte">
    <w:name w:val="Hyperlink"/>
    <w:basedOn w:val="Policepardfaut"/>
    <w:rsid w:val="00DC4419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52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52C6B"/>
    <w:rPr>
      <w:rFonts w:ascii="Tahoma" w:hAnsi="Tahoma" w:cs="Tahoma"/>
      <w:sz w:val="16"/>
      <w:szCs w:val="16"/>
    </w:rPr>
  </w:style>
  <w:style w:type="paragraph" w:customStyle="1" w:styleId="Pa1">
    <w:name w:val="Pa1"/>
    <w:basedOn w:val="Normal"/>
    <w:next w:val="Normal"/>
    <w:uiPriority w:val="99"/>
    <w:rsid w:val="00AA4266"/>
    <w:pPr>
      <w:autoSpaceDE w:val="0"/>
      <w:autoSpaceDN w:val="0"/>
      <w:adjustRightInd w:val="0"/>
      <w:spacing w:after="0" w:line="241" w:lineRule="atLeast"/>
    </w:pPr>
    <w:rPr>
      <w:rFonts w:ascii="Garamond" w:hAnsi="Garamond"/>
      <w:sz w:val="24"/>
      <w:szCs w:val="24"/>
    </w:rPr>
  </w:style>
  <w:style w:type="paragraph" w:styleId="Titre">
    <w:name w:val="Title"/>
    <w:basedOn w:val="Normal"/>
    <w:next w:val="Normal"/>
    <w:link w:val="TitreCar"/>
    <w:uiPriority w:val="10"/>
    <w:qFormat/>
    <w:rsid w:val="000B4B63"/>
    <w:pPr>
      <w:pBdr>
        <w:bottom w:val="single" w:sz="8" w:space="4" w:color="4F81BD" w:themeColor="accent1"/>
      </w:pBdr>
      <w:spacing w:before="60" w:after="300" w:line="240" w:lineRule="auto"/>
      <w:contextualSpacing/>
      <w:jc w:val="both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TitreCar">
    <w:name w:val="Titre Car"/>
    <w:basedOn w:val="Policepardfaut"/>
    <w:link w:val="Titre"/>
    <w:uiPriority w:val="10"/>
    <w:rsid w:val="000B4B6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customStyle="1" w:styleId="Pucetiret">
    <w:name w:val="Puce tiret"/>
    <w:basedOn w:val="Pucetriangle"/>
    <w:qFormat/>
    <w:rsid w:val="000B4B63"/>
    <w:pPr>
      <w:numPr>
        <w:numId w:val="2"/>
      </w:numPr>
      <w:ind w:left="340" w:hanging="170"/>
    </w:pPr>
  </w:style>
  <w:style w:type="character" w:styleId="Titredulivre">
    <w:name w:val="Book Title"/>
    <w:basedOn w:val="Policepardfaut"/>
    <w:uiPriority w:val="33"/>
    <w:qFormat/>
    <w:rsid w:val="000B4B63"/>
    <w:rPr>
      <w:rFonts w:asciiTheme="majorHAnsi" w:hAnsiTheme="majorHAnsi"/>
      <w:b/>
      <w:bCs/>
      <w:smallCaps/>
      <w:spacing w:val="5"/>
    </w:rPr>
  </w:style>
  <w:style w:type="table" w:styleId="Grilledutableau">
    <w:name w:val="Table Grid"/>
    <w:basedOn w:val="TableauNormal"/>
    <w:uiPriority w:val="59"/>
    <w:rsid w:val="000B4B63"/>
    <w:pPr>
      <w:spacing w:after="0" w:line="240" w:lineRule="auto"/>
      <w:ind w:firstLine="284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frenceintense">
    <w:name w:val="Intense Reference"/>
    <w:basedOn w:val="Policepardfaut"/>
    <w:uiPriority w:val="32"/>
    <w:qFormat/>
    <w:rsid w:val="000B4B63"/>
    <w:rPr>
      <w:rFonts w:asciiTheme="minorHAnsi" w:hAnsiTheme="minorHAnsi"/>
      <w:b/>
      <w:bCs/>
      <w:smallCaps/>
      <w:color w:val="C0504D" w:themeColor="accent2"/>
      <w:spacing w:val="5"/>
      <w:sz w:val="22"/>
      <w:u w:val="none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B4B63"/>
    <w:pPr>
      <w:spacing w:before="120" w:after="120" w:line="240" w:lineRule="auto"/>
      <w:jc w:val="center"/>
    </w:pPr>
    <w:rPr>
      <w:rFonts w:eastAsiaTheme="minorHAnsi"/>
      <w:b/>
      <w:bCs/>
      <w:i/>
      <w:iCs/>
      <w:color w:val="4F81BD" w:themeColor="accent1"/>
      <w:sz w:val="24"/>
      <w:lang w:eastAsia="en-US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B4B63"/>
    <w:rPr>
      <w:rFonts w:eastAsiaTheme="minorHAnsi"/>
      <w:b/>
      <w:bCs/>
      <w:i/>
      <w:iCs/>
      <w:color w:val="4F81BD" w:themeColor="accent1"/>
      <w:sz w:val="24"/>
      <w:lang w:eastAsia="en-US"/>
    </w:rPr>
  </w:style>
  <w:style w:type="character" w:styleId="Emphaseintense">
    <w:name w:val="Intense Emphasis"/>
    <w:basedOn w:val="Policepardfaut"/>
    <w:uiPriority w:val="21"/>
    <w:qFormat/>
    <w:rsid w:val="000B4B63"/>
    <w:rPr>
      <w:b/>
      <w:bCs/>
      <w:i/>
      <w:iCs/>
      <w:color w:val="4F81BD" w:themeColor="accent1"/>
    </w:rPr>
  </w:style>
  <w:style w:type="paragraph" w:customStyle="1" w:styleId="Pucetriangle">
    <w:name w:val="Puce triangle"/>
    <w:basedOn w:val="Normal"/>
    <w:qFormat/>
    <w:rsid w:val="000B4B63"/>
    <w:pPr>
      <w:numPr>
        <w:numId w:val="1"/>
      </w:numPr>
      <w:spacing w:before="60" w:after="60" w:line="240" w:lineRule="auto"/>
      <w:jc w:val="both"/>
    </w:pPr>
    <w:rPr>
      <w:rFonts w:eastAsiaTheme="minorHAnsi"/>
      <w:lang w:eastAsia="en-US"/>
    </w:rPr>
  </w:style>
  <w:style w:type="character" w:customStyle="1" w:styleId="Titre2Car">
    <w:name w:val="Titre 2 Car"/>
    <w:basedOn w:val="Policepardfaut"/>
    <w:link w:val="Titre2"/>
    <w:uiPriority w:val="9"/>
    <w:semiHidden/>
    <w:rsid w:val="005B37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D63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720742">
      <w:bodyDiv w:val="1"/>
      <w:marLeft w:val="180"/>
      <w:marRight w:val="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gfa.d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ntact@gfa.dz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2C1048-5379-467A-B78A-64F0DC8EA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360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Nawel KAOUS</dc:creator>
  <cp:lastModifiedBy>naima</cp:lastModifiedBy>
  <cp:revision>2</cp:revision>
  <cp:lastPrinted>2016-11-13T09:05:00Z</cp:lastPrinted>
  <dcterms:created xsi:type="dcterms:W3CDTF">2018-11-06T17:26:00Z</dcterms:created>
  <dcterms:modified xsi:type="dcterms:W3CDTF">2018-11-06T17:26:00Z</dcterms:modified>
</cp:coreProperties>
</file>